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2440A" w:rsidRDefault="00681F34">
      <w:pPr>
        <w:pStyle w:val="DissStandardChar"/>
        <w:jc w:val="center"/>
        <w:rPr>
          <w:rFonts w:cs="Arial"/>
        </w:rPr>
      </w:pPr>
      <w:r>
        <w:rPr>
          <w:noProof/>
          <w:lang w:eastAsia="de-AT"/>
        </w:rPr>
        <w:drawing>
          <wp:inline distT="0" distB="0" distL="0" distR="0">
            <wp:extent cx="5939790" cy="2940685"/>
            <wp:effectExtent l="19050" t="0" r="381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0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pStyle w:val="DissStandardChar"/>
        <w:jc w:val="center"/>
        <w:rPr>
          <w:rFonts w:cs="Arial"/>
        </w:rPr>
      </w:pPr>
    </w:p>
    <w:p w:rsidR="00E2440A" w:rsidRDefault="00E2440A">
      <w:pPr>
        <w:pStyle w:val="DissStandardChar"/>
        <w:jc w:val="center"/>
        <w:rPr>
          <w:rFonts w:cs="Arial"/>
        </w:rPr>
      </w:pPr>
    </w:p>
    <w:p w:rsidR="00E2440A" w:rsidRDefault="00E2440A">
      <w:pPr>
        <w:pStyle w:val="DissStandardChar"/>
        <w:jc w:val="center"/>
        <w:rPr>
          <w:rFonts w:cs="Arial"/>
        </w:rPr>
      </w:pPr>
    </w:p>
    <w:p w:rsidR="00E2440A" w:rsidRDefault="00E2440A">
      <w:pPr>
        <w:pStyle w:val="DissStandardChar"/>
        <w:jc w:val="center"/>
        <w:rPr>
          <w:rFonts w:cs="Arial"/>
        </w:rPr>
      </w:pPr>
    </w:p>
    <w:p w:rsidR="00E2440A" w:rsidRDefault="00E2440A">
      <w:pPr>
        <w:pStyle w:val="DissStandardChar"/>
        <w:jc w:val="center"/>
        <w:rPr>
          <w:rFonts w:cs="Arial"/>
        </w:rPr>
      </w:pPr>
    </w:p>
    <w:p w:rsidR="00E2440A" w:rsidRDefault="00E2440A">
      <w:pPr>
        <w:pStyle w:val="DissStandardChar"/>
        <w:jc w:val="center"/>
        <w:rPr>
          <w:rFonts w:cs="Arial"/>
        </w:rPr>
      </w:pPr>
    </w:p>
    <w:p w:rsidR="00E2440A" w:rsidRDefault="00E2440A">
      <w:pPr>
        <w:pStyle w:val="DissStandardChar"/>
        <w:jc w:val="center"/>
        <w:rPr>
          <w:rFonts w:cs="Arial"/>
        </w:rPr>
      </w:pPr>
    </w:p>
    <w:p w:rsidR="00E2440A" w:rsidRDefault="00E5304F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SAP Grundlagen</w:t>
      </w: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Rechnungswesen – Finanzwesen</w:t>
      </w: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Materialwirtschaft</w:t>
      </w:r>
    </w:p>
    <w:p w:rsidR="00E06A41" w:rsidRDefault="00E06A41">
      <w:pPr>
        <w:jc w:val="center"/>
        <w:rPr>
          <w:rFonts w:ascii="Arial" w:hAnsi="Arial" w:cs="Arial"/>
          <w:sz w:val="22"/>
          <w:szCs w:val="22"/>
        </w:rPr>
      </w:pPr>
    </w:p>
    <w:p w:rsidR="00E06A41" w:rsidRDefault="002269C5">
      <w:pPr>
        <w:jc w:val="center"/>
        <w:rPr>
          <w:rFonts w:ascii="Arial" w:hAnsi="Arial" w:cs="Arial"/>
          <w:sz w:val="22"/>
          <w:szCs w:val="22"/>
        </w:rPr>
      </w:pPr>
      <w:hyperlink r:id="rId10" w:history="1">
        <w:r w:rsidR="00E06A41" w:rsidRPr="006105F1">
          <w:rPr>
            <w:rStyle w:val="Hyperlink"/>
            <w:rFonts w:ascii="Arial" w:hAnsi="Arial" w:cs="Arial"/>
            <w:sz w:val="22"/>
            <w:szCs w:val="22"/>
          </w:rPr>
          <w:t>www.acc-wien.at</w:t>
        </w:r>
      </w:hyperlink>
    </w:p>
    <w:p w:rsidR="00E06A41" w:rsidRDefault="00E06A41">
      <w:pPr>
        <w:jc w:val="center"/>
        <w:rPr>
          <w:rFonts w:ascii="Arial" w:hAnsi="Arial" w:cs="Arial"/>
          <w:sz w:val="22"/>
          <w:szCs w:val="22"/>
        </w:rPr>
      </w:pP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</w:p>
    <w:p w:rsidR="00E5304F" w:rsidRDefault="00E5304F">
      <w:pPr>
        <w:jc w:val="center"/>
        <w:rPr>
          <w:rFonts w:ascii="Arial" w:hAnsi="Arial" w:cs="Arial"/>
          <w:sz w:val="22"/>
          <w:szCs w:val="22"/>
        </w:rPr>
      </w:pPr>
    </w:p>
    <w:p w:rsidR="001D77F9" w:rsidRDefault="00E530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bearbeitet für den Unterricht von</w:t>
      </w:r>
    </w:p>
    <w:p w:rsidR="001D77F9" w:rsidRDefault="001D77F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Helmut Bauer</w:t>
      </w:r>
    </w:p>
    <w:p w:rsidR="001D77F9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099310" cy="1119505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pStyle w:val="DissStandardChar"/>
        <w:pageBreakBefore/>
        <w:rPr>
          <w:rFonts w:cs="Arial"/>
        </w:rPr>
      </w:pPr>
    </w:p>
    <w:p w:rsidR="00E2440A" w:rsidRDefault="00E2440A">
      <w:pPr>
        <w:pStyle w:val="DissStandardChar"/>
        <w:rPr>
          <w:b/>
          <w:sz w:val="32"/>
          <w:szCs w:val="32"/>
        </w:rPr>
      </w:pPr>
      <w:r>
        <w:rPr>
          <w:b/>
          <w:sz w:val="32"/>
          <w:szCs w:val="32"/>
        </w:rPr>
        <w:t>INHALTSVERZEICHNIS</w:t>
      </w:r>
    </w:p>
    <w:p w:rsidR="00E2440A" w:rsidRDefault="00E2440A">
      <w:pPr>
        <w:pStyle w:val="DissStandardChar"/>
        <w:rPr>
          <w:rFonts w:cs="Arial"/>
        </w:rPr>
      </w:pPr>
    </w:p>
    <w:p w:rsidR="00E2440A" w:rsidRDefault="00E2440A">
      <w:pPr>
        <w:rPr>
          <w:rFonts w:ascii="Arial" w:hAnsi="Arial"/>
          <w:sz w:val="22"/>
          <w:lang w:val="de-AT"/>
        </w:rPr>
      </w:pPr>
    </w:p>
    <w:p w:rsidR="003A64E4" w:rsidRDefault="003A64E4">
      <w:pPr>
        <w:sectPr w:rsidR="003A64E4">
          <w:footerReference w:type="default" r:id="rId12"/>
          <w:footnotePr>
            <w:pos w:val="beneathText"/>
          </w:footnotePr>
          <w:pgSz w:w="11905" w:h="16837"/>
          <w:pgMar w:top="1418" w:right="1418" w:bottom="1134" w:left="1418" w:header="709" w:footer="709" w:gutter="0"/>
          <w:cols w:space="720"/>
          <w:titlePg/>
          <w:docGrid w:linePitch="360"/>
        </w:sectPr>
      </w:pPr>
    </w:p>
    <w:p w:rsidR="00E2440A" w:rsidRDefault="00E2440A">
      <w:pPr>
        <w:pStyle w:val="DissStandardChar"/>
        <w:tabs>
          <w:tab w:val="left" w:pos="480"/>
          <w:tab w:val="right" w:leader="dot" w:pos="9060"/>
        </w:tabs>
        <w:spacing w:before="60" w:after="60" w:line="300" w:lineRule="exact"/>
      </w:pPr>
      <w:r>
        <w:lastRenderedPageBreak/>
        <w:t xml:space="preserve">Passwort – PC im Schulungscenter: </w:t>
      </w:r>
      <w:proofErr w:type="spellStart"/>
      <w:r>
        <w:t>adm</w:t>
      </w:r>
      <w:proofErr w:type="spellEnd"/>
      <w:r>
        <w:t>-BSA!?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User gesperrt, wenn Kennwort dreimal falsch eingegeben wird (Kontaktaufnahme mit TU).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 w:rsidP="003A64E4">
      <w:pPr>
        <w:pStyle w:val="Diss1"/>
        <w:tabs>
          <w:tab w:val="left" w:pos="432"/>
        </w:tabs>
      </w:pPr>
      <w:bookmarkStart w:id="0" w:name="_toc438"/>
      <w:bookmarkStart w:id="1" w:name="_toc440"/>
      <w:bookmarkStart w:id="2" w:name="_toc469"/>
      <w:bookmarkStart w:id="3" w:name="_Ref399143891"/>
      <w:bookmarkEnd w:id="0"/>
      <w:bookmarkEnd w:id="1"/>
      <w:bookmarkEnd w:id="2"/>
      <w:r>
        <w:t>Einstieg SAP</w:t>
      </w:r>
      <w:bookmarkEnd w:id="3"/>
    </w:p>
    <w:p w:rsidR="00E2440A" w:rsidRDefault="00E2440A">
      <w:pPr>
        <w:pStyle w:val="Diss3"/>
        <w:tabs>
          <w:tab w:val="left" w:pos="720"/>
        </w:tabs>
      </w:pPr>
      <w:bookmarkStart w:id="4" w:name="_toc470"/>
      <w:bookmarkEnd w:id="4"/>
      <w:r>
        <w:t>SAP-</w:t>
      </w:r>
      <w:proofErr w:type="spellStart"/>
      <w:r>
        <w:t>Logon</w:t>
      </w:r>
      <w:proofErr w:type="spellEnd"/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860C58" w:rsidRPr="00860C58" w:rsidRDefault="00860C58">
      <w:pPr>
        <w:rPr>
          <w:rFonts w:ascii="Arial" w:hAnsi="Arial" w:cs="Arial"/>
          <w:color w:val="FF0000"/>
          <w:sz w:val="22"/>
          <w:szCs w:val="22"/>
        </w:rPr>
      </w:pPr>
      <w:r w:rsidRPr="00860C58">
        <w:rPr>
          <w:rFonts w:ascii="Arial" w:hAnsi="Arial" w:cs="Arial"/>
          <w:color w:val="FF0000"/>
          <w:sz w:val="22"/>
          <w:szCs w:val="22"/>
        </w:rPr>
        <w:t>Beispie</w:t>
      </w:r>
      <w:r>
        <w:rPr>
          <w:rFonts w:ascii="Arial" w:hAnsi="Arial" w:cs="Arial"/>
          <w:color w:val="FF0000"/>
          <w:sz w:val="22"/>
          <w:szCs w:val="22"/>
        </w:rPr>
        <w:t>l (aktuelle Daten an der Tafel)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Mandant: </w:t>
      </w:r>
      <w:r w:rsidR="006D5804">
        <w:rPr>
          <w:rFonts w:ascii="Arial" w:hAnsi="Arial" w:cs="Arial"/>
          <w:sz w:val="22"/>
          <w:szCs w:val="22"/>
        </w:rPr>
        <w:t>xxx (wird vom Lehrer bekanntgegeben)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Benutzer: sap</w:t>
      </w:r>
      <w:r w:rsidR="003A64E4">
        <w:rPr>
          <w:rFonts w:ascii="Arial" w:hAnsi="Arial" w:cs="Arial"/>
          <w:sz w:val="22"/>
          <w:szCs w:val="22"/>
        </w:rPr>
        <w:t>560</w:t>
      </w:r>
      <w:r>
        <w:rPr>
          <w:rFonts w:ascii="Arial" w:hAnsi="Arial" w:cs="Arial"/>
          <w:sz w:val="22"/>
          <w:szCs w:val="22"/>
        </w:rPr>
        <w:t>-##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Kennwort: </w:t>
      </w:r>
      <w:proofErr w:type="spellStart"/>
      <w:r w:rsidR="006D5804">
        <w:rPr>
          <w:rFonts w:ascii="Arial" w:hAnsi="Arial" w:cs="Arial"/>
          <w:sz w:val="22"/>
          <w:szCs w:val="22"/>
        </w:rPr>
        <w:t>xxxx</w:t>
      </w:r>
      <w:proofErr w:type="spellEnd"/>
      <w:r>
        <w:rPr>
          <w:rFonts w:ascii="Arial" w:hAnsi="Arial" w:cs="Arial"/>
          <w:sz w:val="22"/>
          <w:szCs w:val="22"/>
        </w:rPr>
        <w:tab/>
      </w: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Sprache: de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Benutzer: sap</w:t>
      </w:r>
      <w:r w:rsidR="003A64E4">
        <w:rPr>
          <w:rFonts w:ascii="Arial" w:hAnsi="Arial" w:cs="Arial"/>
          <w:sz w:val="22"/>
          <w:szCs w:val="22"/>
        </w:rPr>
        <w:t>560</w:t>
      </w:r>
      <w:r>
        <w:rPr>
          <w:rFonts w:ascii="Arial" w:hAnsi="Arial" w:cs="Arial"/>
          <w:sz w:val="22"/>
          <w:szCs w:val="22"/>
        </w:rPr>
        <w:t>-01 bis sap</w:t>
      </w:r>
      <w:r w:rsidR="003A64E4">
        <w:rPr>
          <w:rFonts w:ascii="Arial" w:hAnsi="Arial" w:cs="Arial"/>
          <w:sz w:val="22"/>
          <w:szCs w:val="22"/>
        </w:rPr>
        <w:t>560</w:t>
      </w:r>
      <w:r>
        <w:rPr>
          <w:rFonts w:ascii="Arial" w:hAnsi="Arial" w:cs="Arial"/>
          <w:sz w:val="22"/>
          <w:szCs w:val="22"/>
        </w:rPr>
        <w:t>-30 (30 User - Schüler)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Benutzer: lehrer052 (mehr Rechte, z.B. Kennwörter sperren, z.B. nach Schularbeit)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F777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Neuer Eintrag:</w:t>
      </w: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1477925" cy="3404110"/>
            <wp:effectExtent l="0" t="0" r="8255" b="635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61389"/>
                    <a:stretch/>
                  </pic:blipFill>
                  <pic:spPr bwMode="auto">
                    <a:xfrm>
                      <a:off x="0" y="0"/>
                      <a:ext cx="1479909" cy="3408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3A64E4" w:rsidRDefault="003A64E4">
      <w:pPr>
        <w:rPr>
          <w:rFonts w:ascii="Arial" w:hAnsi="Arial" w:cs="Arial"/>
          <w:sz w:val="22"/>
          <w:szCs w:val="22"/>
        </w:rPr>
      </w:pPr>
    </w:p>
    <w:p w:rsidR="003A64E4" w:rsidRDefault="003A64E4">
      <w:pPr>
        <w:rPr>
          <w:rFonts w:ascii="Arial" w:hAnsi="Arial" w:cs="Arial"/>
          <w:sz w:val="22"/>
          <w:szCs w:val="22"/>
        </w:rPr>
      </w:pPr>
    </w:p>
    <w:p w:rsidR="003A64E4" w:rsidRDefault="003A64E4">
      <w:pPr>
        <w:rPr>
          <w:rFonts w:ascii="Arial" w:hAnsi="Arial" w:cs="Arial"/>
          <w:sz w:val="22"/>
          <w:szCs w:val="22"/>
        </w:rPr>
      </w:pPr>
    </w:p>
    <w:p w:rsidR="003A64E4" w:rsidRDefault="003A64E4">
      <w:pPr>
        <w:rPr>
          <w:rFonts w:ascii="Arial" w:hAnsi="Arial" w:cs="Arial"/>
          <w:sz w:val="22"/>
          <w:szCs w:val="22"/>
        </w:rPr>
      </w:pPr>
    </w:p>
    <w:p w:rsidR="003A64E4" w:rsidRDefault="003A64E4">
      <w:pPr>
        <w:rPr>
          <w:rFonts w:ascii="Arial" w:hAnsi="Arial" w:cs="Arial"/>
          <w:sz w:val="22"/>
          <w:szCs w:val="22"/>
        </w:rPr>
      </w:pPr>
    </w:p>
    <w:p w:rsidR="003A64E4" w:rsidRDefault="003A64E4">
      <w:pPr>
        <w:rPr>
          <w:rFonts w:ascii="Arial" w:hAnsi="Arial" w:cs="Arial"/>
          <w:sz w:val="22"/>
          <w:szCs w:val="22"/>
        </w:rPr>
      </w:pPr>
    </w:p>
    <w:p w:rsidR="003A64E4" w:rsidRDefault="003A64E4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5" w:name="_toc483"/>
      <w:bookmarkEnd w:id="5"/>
      <w:r>
        <w:lastRenderedPageBreak/>
        <w:t>Eintrag ändern</w:t>
      </w:r>
    </w:p>
    <w:p w:rsidR="00E2440A" w:rsidRDefault="00B245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Beispiel: </w:t>
      </w:r>
      <w:r w:rsidR="003A64E4">
        <w:rPr>
          <w:rFonts w:ascii="Arial" w:hAnsi="Arial" w:cs="Arial"/>
          <w:sz w:val="22"/>
          <w:szCs w:val="22"/>
        </w:rPr>
        <w:t>2014/15</w:t>
      </w:r>
    </w:p>
    <w:p w:rsidR="00E2440A" w:rsidRDefault="003A64E4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drawing>
          <wp:inline distT="0" distB="0" distL="0" distR="0" wp14:anchorId="6DE2A60A" wp14:editId="0B0FA507">
            <wp:extent cx="4495800" cy="208597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07" w:rsidRDefault="00282707" w:rsidP="001D77F9">
      <w:pPr>
        <w:pStyle w:val="NurText"/>
        <w:rPr>
          <w:rFonts w:ascii="Arial" w:hAnsi="Arial" w:cs="Arial"/>
          <w:sz w:val="22"/>
          <w:szCs w:val="22"/>
        </w:rPr>
      </w:pPr>
    </w:p>
    <w:p w:rsidR="001D77F9" w:rsidRPr="001D77F9" w:rsidRDefault="001D77F9" w:rsidP="001D77F9">
      <w:pPr>
        <w:pStyle w:val="NurText"/>
        <w:rPr>
          <w:b/>
        </w:rPr>
      </w:pPr>
      <w:r>
        <w:rPr>
          <w:rFonts w:ascii="Arial" w:hAnsi="Arial" w:cs="Arial"/>
          <w:sz w:val="22"/>
          <w:szCs w:val="22"/>
        </w:rPr>
        <w:t xml:space="preserve">Einstellungen: </w:t>
      </w:r>
      <w:proofErr w:type="spellStart"/>
      <w:r>
        <w:rPr>
          <w:rFonts w:ascii="Arial" w:hAnsi="Arial" w:cs="Arial"/>
          <w:sz w:val="22"/>
          <w:szCs w:val="22"/>
        </w:rPr>
        <w:t>SAProuter</w:t>
      </w:r>
      <w:proofErr w:type="spellEnd"/>
      <w:r>
        <w:rPr>
          <w:rFonts w:ascii="Arial" w:hAnsi="Arial" w:cs="Arial"/>
          <w:sz w:val="22"/>
          <w:szCs w:val="22"/>
        </w:rPr>
        <w:t xml:space="preserve">-String </w:t>
      </w:r>
      <w:r w:rsidRPr="001D77F9">
        <w:rPr>
          <w:b/>
        </w:rPr>
        <w:t>/H/sap.acc-wien.at/H/</w:t>
      </w:r>
    </w:p>
    <w:p w:rsidR="00E2440A" w:rsidRDefault="00E2440A">
      <w:pPr>
        <w:rPr>
          <w:rFonts w:ascii="Arial" w:hAnsi="Arial" w:cs="Arial"/>
          <w:sz w:val="22"/>
          <w:szCs w:val="22"/>
          <w:lang w:val="de-AT"/>
        </w:rPr>
      </w:pPr>
    </w:p>
    <w:p w:rsidR="003A64E4" w:rsidRPr="003A64E4" w:rsidRDefault="003A64E4">
      <w:pPr>
        <w:rPr>
          <w:rFonts w:ascii="Arial" w:hAnsi="Arial" w:cs="Arial"/>
          <w:b/>
          <w:sz w:val="28"/>
          <w:szCs w:val="22"/>
          <w:lang w:val="de-AT"/>
        </w:rPr>
      </w:pPr>
      <w:r w:rsidRPr="003A64E4">
        <w:rPr>
          <w:rFonts w:ascii="Arial" w:hAnsi="Arial" w:cs="Arial"/>
          <w:b/>
          <w:sz w:val="28"/>
          <w:szCs w:val="22"/>
          <w:lang w:val="de-AT"/>
        </w:rPr>
        <w:t>Überblick</w:t>
      </w:r>
    </w:p>
    <w:p w:rsidR="003A64E4" w:rsidRDefault="003A64E4">
      <w:pPr>
        <w:rPr>
          <w:rFonts w:ascii="Arial" w:hAnsi="Arial" w:cs="Arial"/>
          <w:sz w:val="22"/>
          <w:szCs w:val="22"/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38B3EEE4" wp14:editId="3E0F8998">
            <wp:extent cx="5601889" cy="3891516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118" r="8302" b="7106"/>
                    <a:stretch/>
                  </pic:blipFill>
                  <pic:spPr bwMode="auto">
                    <a:xfrm>
                      <a:off x="0" y="0"/>
                      <a:ext cx="5597970" cy="388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4E4" w:rsidRDefault="003A64E4">
      <w:pPr>
        <w:rPr>
          <w:rFonts w:ascii="Arial" w:hAnsi="Arial" w:cs="Arial"/>
          <w:sz w:val="22"/>
          <w:szCs w:val="22"/>
          <w:lang w:val="de-AT"/>
        </w:rPr>
      </w:pPr>
    </w:p>
    <w:p w:rsidR="003A64E4" w:rsidRDefault="003A64E4">
      <w:pPr>
        <w:suppressAutoHyphens w:val="0"/>
        <w:rPr>
          <w:rFonts w:ascii="Arial" w:hAnsi="Arial" w:cs="Arial"/>
          <w:sz w:val="22"/>
          <w:szCs w:val="22"/>
          <w:lang w:val="de-AT"/>
        </w:rPr>
      </w:pPr>
      <w:r>
        <w:rPr>
          <w:rFonts w:ascii="Arial" w:hAnsi="Arial" w:cs="Arial"/>
          <w:sz w:val="22"/>
          <w:szCs w:val="22"/>
          <w:lang w:val="de-AT"/>
        </w:rPr>
        <w:br w:type="page"/>
      </w:r>
    </w:p>
    <w:p w:rsidR="00E2440A" w:rsidRDefault="00E2440A">
      <w:pPr>
        <w:pStyle w:val="Diss1"/>
        <w:tabs>
          <w:tab w:val="left" w:pos="432"/>
        </w:tabs>
      </w:pPr>
      <w:bookmarkStart w:id="6" w:name="_toc488"/>
      <w:bookmarkStart w:id="7" w:name="_toc716"/>
      <w:bookmarkEnd w:id="6"/>
      <w:bookmarkEnd w:id="7"/>
      <w:r>
        <w:lastRenderedPageBreak/>
        <w:t>Modul Finanzen (FI)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</w:pPr>
      <w:bookmarkStart w:id="8" w:name="_toc718"/>
      <w:bookmarkEnd w:id="8"/>
      <w:r>
        <w:t>Debitoren (Kunden)</w:t>
      </w:r>
    </w:p>
    <w:p w:rsidR="00A915E0" w:rsidRPr="00A915E0" w:rsidRDefault="00A915E0" w:rsidP="00A915E0">
      <w:pPr>
        <w:pStyle w:val="Diss2"/>
        <w:numPr>
          <w:ilvl w:val="0"/>
          <w:numId w:val="0"/>
        </w:numPr>
        <w:tabs>
          <w:tab w:val="left" w:pos="576"/>
        </w:tabs>
        <w:rPr>
          <w:b w:val="0"/>
          <w:color w:val="FF0000"/>
          <w:sz w:val="22"/>
        </w:rPr>
      </w:pPr>
      <w:r w:rsidRPr="00A915E0">
        <w:rPr>
          <w:b w:val="0"/>
          <w:color w:val="FF0000"/>
          <w:sz w:val="22"/>
        </w:rPr>
        <w:t>Debitoren bestehen aus drei Bereichen:</w:t>
      </w:r>
    </w:p>
    <w:p w:rsidR="00A915E0" w:rsidRPr="00A915E0" w:rsidRDefault="006D5804" w:rsidP="00E6002C">
      <w:pPr>
        <w:pStyle w:val="Diss2"/>
        <w:numPr>
          <w:ilvl w:val="0"/>
          <w:numId w:val="32"/>
        </w:numPr>
        <w:tabs>
          <w:tab w:val="left" w:pos="576"/>
        </w:tabs>
        <w:spacing w:before="0"/>
        <w:rPr>
          <w:b w:val="0"/>
          <w:color w:val="FF0000"/>
          <w:sz w:val="22"/>
        </w:rPr>
      </w:pPr>
      <w:r>
        <w:rPr>
          <w:b w:val="0"/>
          <w:color w:val="FF0000"/>
          <w:sz w:val="22"/>
        </w:rPr>
        <w:t xml:space="preserve"> </w:t>
      </w:r>
      <w:r w:rsidR="00A915E0" w:rsidRPr="00A915E0">
        <w:rPr>
          <w:b w:val="0"/>
          <w:color w:val="FF0000"/>
          <w:sz w:val="22"/>
        </w:rPr>
        <w:t>Allgemeine Daten</w:t>
      </w:r>
    </w:p>
    <w:p w:rsidR="00A915E0" w:rsidRPr="00A915E0" w:rsidRDefault="00A915E0" w:rsidP="00E6002C">
      <w:pPr>
        <w:pStyle w:val="Diss2"/>
        <w:numPr>
          <w:ilvl w:val="0"/>
          <w:numId w:val="32"/>
        </w:numPr>
        <w:tabs>
          <w:tab w:val="left" w:pos="576"/>
        </w:tabs>
        <w:spacing w:before="0"/>
        <w:rPr>
          <w:b w:val="0"/>
          <w:color w:val="FF0000"/>
          <w:sz w:val="22"/>
        </w:rPr>
      </w:pPr>
      <w:r w:rsidRPr="00A915E0">
        <w:rPr>
          <w:b w:val="0"/>
          <w:color w:val="FF0000"/>
          <w:sz w:val="22"/>
        </w:rPr>
        <w:t xml:space="preserve"> Buchungskreisdaten (Zahlungsbedingungen)</w:t>
      </w:r>
    </w:p>
    <w:p w:rsidR="00A915E0" w:rsidRPr="00A915E0" w:rsidRDefault="00A915E0" w:rsidP="00E6002C">
      <w:pPr>
        <w:pStyle w:val="Diss2"/>
        <w:numPr>
          <w:ilvl w:val="0"/>
          <w:numId w:val="32"/>
        </w:numPr>
        <w:tabs>
          <w:tab w:val="left" w:pos="576"/>
        </w:tabs>
        <w:spacing w:before="0"/>
        <w:rPr>
          <w:b w:val="0"/>
          <w:color w:val="FF0000"/>
          <w:sz w:val="22"/>
        </w:rPr>
      </w:pPr>
      <w:r w:rsidRPr="00A915E0">
        <w:rPr>
          <w:b w:val="0"/>
          <w:color w:val="FF0000"/>
          <w:sz w:val="22"/>
        </w:rPr>
        <w:t>Vertriebsdaten (Zahlungs- und Lieferbedingungen)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9" w:name="_toc720"/>
      <w:bookmarkEnd w:id="9"/>
      <w:r>
        <w:t>Debitorenverzeichnis</w:t>
      </w:r>
    </w:p>
    <w:p w:rsidR="00E2440A" w:rsidRDefault="00E2440A">
      <w:pPr>
        <w:rPr>
          <w:rFonts w:cs="Arial"/>
          <w:b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Rechnungswesen/Finanzwesen/Debitoren/Infosystem/</w:t>
      </w:r>
      <w:r w:rsidR="00D53FB1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Berichte zur Debitoren-buchhaltung/ Stammdaten/Debitorenverzeichnis</w:t>
      </w:r>
    </w:p>
    <w:p w:rsidR="00E2440A" w:rsidRDefault="00E2440A">
      <w:pPr>
        <w:rPr>
          <w:rFonts w:cs="Arial"/>
          <w:b/>
          <w:sz w:val="22"/>
          <w:szCs w:val="22"/>
        </w:rPr>
      </w:pPr>
    </w:p>
    <w:p w:rsidR="00E2440A" w:rsidRDefault="00681F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756910" cy="3599180"/>
            <wp:effectExtent l="1905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9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5756910" cy="3599180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9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10" w:name="_toc729"/>
      <w:bookmarkEnd w:id="10"/>
      <w:r>
        <w:t>Adressliste</w:t>
      </w:r>
    </w:p>
    <w:p w:rsidR="00E2440A" w:rsidRDefault="00E2440A">
      <w:pPr>
        <w:jc w:val="center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Rechnungswesen/Finanzwesen/Debitoren/Infosystem/Berichte zur Debitorenbuchhaltung/ Stammdaten/Adressliste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11" w:name="_toc733"/>
      <w:bookmarkEnd w:id="11"/>
      <w:r>
        <w:t>Debitoren anzeigen (TC: FD03)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Rechnungswesen/Finanzwesen/Debitoren/Stammdaten/Anzeigen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Debitoren werden über drei Registerkarten angezeigt - Allgemeine Daten: </w:t>
      </w:r>
    </w:p>
    <w:p w:rsidR="00E2440A" w:rsidRDefault="00E2440A">
      <w:pPr>
        <w:numPr>
          <w:ilvl w:val="2"/>
          <w:numId w:val="16"/>
        </w:numPr>
        <w:tabs>
          <w:tab w:val="left" w:pos="2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Adresse, </w:t>
      </w:r>
    </w:p>
    <w:p w:rsidR="00E2440A" w:rsidRDefault="00E2440A">
      <w:pPr>
        <w:numPr>
          <w:ilvl w:val="2"/>
          <w:numId w:val="16"/>
        </w:numPr>
        <w:tabs>
          <w:tab w:val="left" w:pos="2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Steuerungselemente, </w:t>
      </w:r>
    </w:p>
    <w:p w:rsidR="00E2440A" w:rsidRDefault="00E2440A">
      <w:pPr>
        <w:numPr>
          <w:ilvl w:val="2"/>
          <w:numId w:val="16"/>
        </w:numPr>
        <w:tabs>
          <w:tab w:val="left" w:pos="2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Bankverbindungen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3094355" cy="3277235"/>
            <wp:effectExtent l="1905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6537" b="1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277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2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Jede Buchung erfolgt über das Konto </w:t>
      </w:r>
      <w:r w:rsidR="006D5804">
        <w:rPr>
          <w:rFonts w:ascii="Arial" w:hAnsi="Arial" w:cs="Arial"/>
          <w:sz w:val="22"/>
          <w:szCs w:val="22"/>
        </w:rPr>
        <w:t>200000</w:t>
      </w:r>
      <w:r>
        <w:rPr>
          <w:rFonts w:ascii="Arial" w:hAnsi="Arial" w:cs="Arial"/>
          <w:sz w:val="22"/>
          <w:szCs w:val="22"/>
        </w:rPr>
        <w:t xml:space="preserve"> (Debitor).</w:t>
      </w:r>
    </w:p>
    <w:p w:rsidR="00E2440A" w:rsidRDefault="00E2440A">
      <w:pPr>
        <w:ind w:left="360"/>
        <w:rPr>
          <w:rFonts w:ascii="Arial" w:hAnsi="Arial" w:cs="Arial"/>
          <w:sz w:val="22"/>
          <w:szCs w:val="22"/>
        </w:rPr>
      </w:pPr>
    </w:p>
    <w:p w:rsidR="00E2440A" w:rsidRDefault="00E2440A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den Buchungskreiskreisdaten:</w:t>
      </w: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172335" cy="2538095"/>
            <wp:effectExtent l="1905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2490" b="2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538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2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Unter Zahlungsverkehr: Zahlungsbedingung z.B. 0001 (ins Feld reingehen und F4 drücken, dann mögliche Bedingungen ersichtlich z.B. sofort zu zahlen etc.)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2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Unter </w:t>
      </w:r>
      <w:proofErr w:type="spellStart"/>
      <w:r>
        <w:rPr>
          <w:rFonts w:ascii="Arial" w:hAnsi="Arial" w:cs="Arial"/>
          <w:sz w:val="22"/>
          <w:szCs w:val="22"/>
        </w:rPr>
        <w:t>Zahlweg</w:t>
      </w:r>
      <w:proofErr w:type="spellEnd"/>
      <w:r>
        <w:rPr>
          <w:rFonts w:ascii="Arial" w:hAnsi="Arial" w:cs="Arial"/>
          <w:sz w:val="22"/>
          <w:szCs w:val="22"/>
        </w:rPr>
        <w:t>: zeigen an, wie die Zahlungseingänge und –</w:t>
      </w:r>
      <w:proofErr w:type="spellStart"/>
      <w:r>
        <w:rPr>
          <w:rFonts w:ascii="Arial" w:hAnsi="Arial" w:cs="Arial"/>
          <w:sz w:val="22"/>
          <w:szCs w:val="22"/>
        </w:rPr>
        <w:t>ausgänge</w:t>
      </w:r>
      <w:proofErr w:type="spellEnd"/>
      <w:r>
        <w:rPr>
          <w:rFonts w:ascii="Arial" w:hAnsi="Arial" w:cs="Arial"/>
          <w:sz w:val="22"/>
          <w:szCs w:val="22"/>
        </w:rPr>
        <w:t xml:space="preserve"> geregelt sind (z.B. Bankabbuchung, Scheck etc.)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2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Unter Korrespondenz: im Feld Mahnverfahren ist der </w:t>
      </w:r>
      <w:proofErr w:type="spellStart"/>
      <w:r>
        <w:rPr>
          <w:rFonts w:ascii="Arial" w:hAnsi="Arial" w:cs="Arial"/>
          <w:sz w:val="22"/>
          <w:szCs w:val="22"/>
        </w:rPr>
        <w:t>Mahnplan</w:t>
      </w:r>
      <w:proofErr w:type="spellEnd"/>
      <w:r>
        <w:rPr>
          <w:rFonts w:ascii="Arial" w:hAnsi="Arial" w:cs="Arial"/>
          <w:sz w:val="22"/>
          <w:szCs w:val="22"/>
        </w:rPr>
        <w:t xml:space="preserve"> ersichtlich</w:t>
      </w:r>
    </w:p>
    <w:p w:rsidR="00E2440A" w:rsidRDefault="00E2440A">
      <w:pPr>
        <w:numPr>
          <w:ilvl w:val="1"/>
          <w:numId w:val="12"/>
        </w:numPr>
        <w:tabs>
          <w:tab w:val="left" w:pos="14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Mahnsperre: z.B. wichtiger Kunde soll nicht versehentlich Mahnung bekommen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5756910" cy="1031240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31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6"/>
        </w:numPr>
        <w:tabs>
          <w:tab w:val="left" w:pos="18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Buchungskreisdaten (z.B. Zahlungsbedingungen, </w:t>
      </w:r>
      <w:proofErr w:type="spellStart"/>
      <w:r>
        <w:rPr>
          <w:rFonts w:ascii="Arial" w:hAnsi="Arial" w:cs="Arial"/>
          <w:sz w:val="22"/>
          <w:szCs w:val="22"/>
        </w:rPr>
        <w:t>Mahnplan</w:t>
      </w:r>
      <w:proofErr w:type="spellEnd"/>
      <w:r>
        <w:rPr>
          <w:rFonts w:ascii="Arial" w:hAnsi="Arial" w:cs="Arial"/>
          <w:sz w:val="22"/>
          <w:szCs w:val="22"/>
        </w:rPr>
        <w:t xml:space="preserve"> etc.)</w:t>
      </w:r>
    </w:p>
    <w:p w:rsidR="00E2440A" w:rsidRDefault="00E2440A">
      <w:pPr>
        <w:numPr>
          <w:ilvl w:val="0"/>
          <w:numId w:val="16"/>
        </w:numPr>
        <w:tabs>
          <w:tab w:val="left" w:pos="18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Vertriebsdaten (z.B. </w:t>
      </w:r>
      <w:proofErr w:type="spellStart"/>
      <w:r>
        <w:rPr>
          <w:rFonts w:ascii="Arial" w:hAnsi="Arial" w:cs="Arial"/>
          <w:sz w:val="22"/>
          <w:szCs w:val="22"/>
        </w:rPr>
        <w:t>Incoterms</w:t>
      </w:r>
      <w:proofErr w:type="spellEnd"/>
      <w:r>
        <w:rPr>
          <w:rFonts w:ascii="Arial" w:hAnsi="Arial" w:cs="Arial"/>
          <w:sz w:val="22"/>
          <w:szCs w:val="22"/>
        </w:rPr>
        <w:t xml:space="preserve"> etc.)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Suche nach Debitorennummer (mit Hilfefunktion F4) -&gt; </w:t>
      </w:r>
      <w:r w:rsidR="006D5804">
        <w:rPr>
          <w:rFonts w:ascii="Arial" w:hAnsi="Arial" w:cs="Arial"/>
          <w:sz w:val="22"/>
          <w:szCs w:val="22"/>
        </w:rPr>
        <w:t>200000</w:t>
      </w:r>
      <w:r>
        <w:rPr>
          <w:rFonts w:ascii="Arial" w:hAnsi="Arial" w:cs="Arial"/>
          <w:sz w:val="22"/>
          <w:szCs w:val="22"/>
        </w:rPr>
        <w:t xml:space="preserve">, </w:t>
      </w:r>
      <w:r w:rsidR="006D5804">
        <w:rPr>
          <w:rFonts w:ascii="Arial" w:hAnsi="Arial" w:cs="Arial"/>
          <w:sz w:val="22"/>
          <w:szCs w:val="22"/>
        </w:rPr>
        <w:t>AT00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Bereiche des Debitorenkontos:</w:t>
      </w:r>
    </w:p>
    <w:p w:rsidR="00E2440A" w:rsidRDefault="00E2440A">
      <w:pPr>
        <w:numPr>
          <w:ilvl w:val="0"/>
          <w:numId w:val="2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Allgemeine Daten (Name, Adresse, Telefonnr., </w:t>
      </w:r>
      <w:proofErr w:type="spellStart"/>
      <w:r>
        <w:rPr>
          <w:rFonts w:ascii="Arial" w:hAnsi="Arial" w:cs="Arial"/>
          <w:sz w:val="22"/>
          <w:szCs w:val="22"/>
        </w:rPr>
        <w:t>UIDNr</w:t>
      </w:r>
      <w:proofErr w:type="spellEnd"/>
      <w:r>
        <w:rPr>
          <w:rFonts w:ascii="Arial" w:hAnsi="Arial" w:cs="Arial"/>
          <w:sz w:val="22"/>
          <w:szCs w:val="22"/>
        </w:rPr>
        <w:t>., Bankverbindung)</w:t>
      </w:r>
    </w:p>
    <w:p w:rsidR="00E2440A" w:rsidRDefault="00E2440A">
      <w:pPr>
        <w:numPr>
          <w:ilvl w:val="0"/>
          <w:numId w:val="2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Buchungskreisdaten (Zahlungsbedingung, Mahnverfahren, Mahnsperre)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12" w:name="_toc767"/>
      <w:bookmarkEnd w:id="12"/>
      <w:r>
        <w:t>Debitoren anlegen (TC: FD01)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Rechnungswesen/Finanzwesen/Debitoren/Stammdaten/Anlegen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7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Anmerkung: Die Kontengruppe und die Debitorennummer müssen nicht eingegeben werden!</w:t>
      </w:r>
    </w:p>
    <w:p w:rsidR="00E2440A" w:rsidRDefault="00E2440A">
      <w:pPr>
        <w:numPr>
          <w:ilvl w:val="0"/>
          <w:numId w:val="7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Mit Vorlage anlegen: Debitor: </w:t>
      </w:r>
      <w:r w:rsidR="006D5804">
        <w:rPr>
          <w:rFonts w:ascii="Arial" w:hAnsi="Arial" w:cs="Arial"/>
          <w:sz w:val="22"/>
          <w:szCs w:val="22"/>
        </w:rPr>
        <w:t>200000</w:t>
      </w:r>
      <w:r>
        <w:rPr>
          <w:rFonts w:ascii="Arial" w:hAnsi="Arial" w:cs="Arial"/>
          <w:sz w:val="22"/>
          <w:szCs w:val="22"/>
        </w:rPr>
        <w:t xml:space="preserve">, Buchungskreis: </w:t>
      </w:r>
      <w:r w:rsidR="006D5804">
        <w:rPr>
          <w:rFonts w:ascii="Arial" w:hAnsi="Arial" w:cs="Arial"/>
          <w:sz w:val="22"/>
          <w:szCs w:val="22"/>
        </w:rPr>
        <w:t>AT00</w:t>
      </w:r>
    </w:p>
    <w:p w:rsidR="00E2440A" w:rsidRDefault="00E2440A">
      <w:pPr>
        <w:numPr>
          <w:ilvl w:val="0"/>
          <w:numId w:val="7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Vorlage verwendet wird, dann muss keine Kontengruppe angegeben werden (kann aber auch selbst vergeben werden)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 w:rsidP="006D580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Allgemeine Daten eingeben (Name, UID etc.) und dann in den Buchungskreis wechseln.</w:t>
      </w:r>
    </w:p>
    <w:p w:rsidR="00E2440A" w:rsidRDefault="00E2440A">
      <w:pPr>
        <w:numPr>
          <w:ilvl w:val="0"/>
          <w:numId w:val="29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alle Daten eingetragen – Speichern!</w:t>
      </w:r>
    </w:p>
    <w:p w:rsidR="00E2440A" w:rsidRDefault="00E2440A">
      <w:pPr>
        <w:numPr>
          <w:ilvl w:val="0"/>
          <w:numId w:val="29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Kontrolle: Debitor anzeigen, letzter verwendeter Debitor wird angezeigt, im Feld F4 drücken – dann kommt Suchfeld (bei Namen </w:t>
      </w:r>
      <w:proofErr w:type="spellStart"/>
      <w:r>
        <w:rPr>
          <w:rFonts w:ascii="Arial" w:hAnsi="Arial" w:cs="Arial"/>
          <w:sz w:val="22"/>
          <w:szCs w:val="22"/>
        </w:rPr>
        <w:t>Mega</w:t>
      </w:r>
      <w:proofErr w:type="spellEnd"/>
      <w:r>
        <w:rPr>
          <w:rFonts w:ascii="Arial" w:hAnsi="Arial" w:cs="Arial"/>
          <w:sz w:val="22"/>
          <w:szCs w:val="22"/>
        </w:rPr>
        <w:t>* eingeben und Enter)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Beispiel: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Allgemeine Daten, Registerkarte Adresse: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Firma, Megakunde-##, Suchbegriff: A##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Schwedenplatz 10, 1010 Wien, Region w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Registerkarte Steuerung: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UIDNr</w:t>
      </w:r>
      <w:proofErr w:type="spellEnd"/>
      <w:r>
        <w:rPr>
          <w:rFonts w:ascii="Arial" w:hAnsi="Arial" w:cs="Arial"/>
          <w:sz w:val="22"/>
          <w:szCs w:val="22"/>
        </w:rPr>
        <w:t>.: ATU01010100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Registerkarte Zahlungsverkehr: (keine Eingabe)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Buchungskreisdaten, Registerkarte Zahlungsverkehr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Zahlungsbedingung: 0001 (sofort)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Registerkarte Korrespondenz:</w:t>
      </w:r>
    </w:p>
    <w:p w:rsidR="00E2440A" w:rsidRDefault="00E2440A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Mahnverfahren: 0001 (vierstufig)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13" w:name="_toc797"/>
      <w:bookmarkEnd w:id="13"/>
      <w:r>
        <w:t>Debitoren ändern (TC: FD02)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Rechnungswesen/Finanzwesen/Debitoren/Stammdaten/Ändern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3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Hier können einzelne Felder verändert werden – Speichern! (z.B. Adressänderung)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3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Kontrolle der Änderungen: Infosystem – Berichte – Stammdaten - Adressliste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14" w:name="_toc805"/>
      <w:bookmarkEnd w:id="14"/>
      <w:r>
        <w:t>Änderungen anzeigen (TC: FD04)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Rechnungswesen/Finanzwesen/Debitoren/Stammdaten/Änderungen 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15" w:name="_toc810"/>
      <w:bookmarkEnd w:id="15"/>
      <w:r>
        <w:t>Anwendungen 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Rechnungswesen/Finanzwesen/Debitoren/Stammdaten/Änderungen 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jc w:val="center"/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Doppelklick auf Hausnummer – dann nochmals Doppelklick auf Hausnummer –„Täter“ ersichtlich.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829945</wp:posOffset>
                </wp:positionV>
                <wp:extent cx="1143000" cy="228600"/>
                <wp:effectExtent l="19050" t="20320" r="19050" b="17780"/>
                <wp:wrapNone/>
                <wp:docPr id="10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99pt;margin-top:65.35pt;width:90pt;height:1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825875" cy="2494280"/>
            <wp:effectExtent l="19050" t="0" r="3175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4360" b="3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494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</w:pPr>
      <w:bookmarkStart w:id="16" w:name="_toc821"/>
      <w:bookmarkEnd w:id="16"/>
      <w:r>
        <w:t>Hauptbuch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17" w:name="_toc823"/>
      <w:bookmarkEnd w:id="17"/>
      <w:r>
        <w:t>Kontenplan 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Rechnungswesen/Finanzwesen/Hauptbuch/Infosystem/Berichte zum Hauptbuch/ Stammdaten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Filtern</w:t>
      </w:r>
      <w:r>
        <w:rPr>
          <w:rFonts w:ascii="Arial" w:hAnsi="Arial" w:cs="Arial"/>
          <w:sz w:val="22"/>
          <w:szCs w:val="22"/>
        </w:rPr>
        <w:t>: Kontenplan: AT01 (Österreichischer Kontenplan) – mit F4, dann auswählen – Enter.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1253490</wp:posOffset>
                </wp:positionV>
                <wp:extent cx="457200" cy="342900"/>
                <wp:effectExtent l="20955" t="15240" r="17145" b="22860"/>
                <wp:wrapNone/>
                <wp:docPr id="10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48.65pt;margin-top:98.7pt;width:36pt;height:2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679825" cy="2479675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4422" b="2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47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818255" cy="3803650"/>
            <wp:effectExtent l="19050" t="0" r="0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58199" b="1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3803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4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Auswahl eines Kontos: z.B. 400000 – Doppelklick (Sachkontoverzeichnis)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18" w:name="_toc838"/>
      <w:bookmarkEnd w:id="18"/>
      <w:r>
        <w:t>Sachkontenverzeichnis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4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Eingabefeld: AT01 (Kontenplan), </w:t>
      </w:r>
      <w:r w:rsidR="006D5804">
        <w:rPr>
          <w:rFonts w:ascii="Arial" w:hAnsi="Arial" w:cs="Arial"/>
          <w:sz w:val="22"/>
          <w:szCs w:val="22"/>
        </w:rPr>
        <w:t>AT00</w:t>
      </w:r>
      <w:r>
        <w:rPr>
          <w:rFonts w:ascii="Arial" w:hAnsi="Arial" w:cs="Arial"/>
          <w:sz w:val="22"/>
          <w:szCs w:val="22"/>
        </w:rPr>
        <w:t xml:space="preserve"> (Buchungskreis)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5756910" cy="3599180"/>
            <wp:effectExtent l="19050" t="0" r="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9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19" w:name="_toc845"/>
      <w:bookmarkEnd w:id="19"/>
      <w:r>
        <w:t>Sachkonto anzeigen bzw. ändern (FS00)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Rechnungswesen/Finanzwesen/Hauptbuch/Stammdaten/Sachkonten/ Einzelbearbeitung/Zentral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1765669</wp:posOffset>
                </wp:positionH>
                <wp:positionV relativeFrom="paragraph">
                  <wp:posOffset>602615</wp:posOffset>
                </wp:positionV>
                <wp:extent cx="800100" cy="228600"/>
                <wp:effectExtent l="0" t="0" r="19050" b="19050"/>
                <wp:wrapNone/>
                <wp:docPr id="10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39.05pt;margin-top:47.45pt;width:63pt;height:1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574925" cy="2772410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42302" b="2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772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20" w:name="_toc852"/>
      <w:bookmarkEnd w:id="20"/>
      <w:r>
        <w:t>Sachkonto anlegen (FS00)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Rechnungswesen/Finanzwesen/Hauptbuch/Stammdaten/Sachkonten/ Einzelbearbeitung/Zentral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4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Schritt 1: Kontonummer eingeben (z.B. 401118)</w:t>
      </w:r>
    </w:p>
    <w:p w:rsidR="00E2440A" w:rsidRDefault="00E2440A">
      <w:pPr>
        <w:ind w:left="360"/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389255</wp:posOffset>
                </wp:positionV>
                <wp:extent cx="914400" cy="228600"/>
                <wp:effectExtent l="19050" t="17780" r="19050" b="20320"/>
                <wp:wrapNone/>
                <wp:docPr id="10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71pt;margin-top:30.65pt;width:1in;height:1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1119505" cy="2209165"/>
            <wp:effectExtent l="19050" t="0" r="4445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4292" b="2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2209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4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Schritt 2: mit Vorlage arbeiten (Konto 400000)</w:t>
      </w:r>
      <w:r w:rsidR="006D5804">
        <w:rPr>
          <w:rFonts w:ascii="Arial" w:hAnsi="Arial" w:cs="Arial"/>
          <w:sz w:val="22"/>
          <w:szCs w:val="22"/>
        </w:rPr>
        <w:t xml:space="preserve"> – Buchungskreis AT00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479425</wp:posOffset>
                </wp:positionV>
                <wp:extent cx="614045" cy="276225"/>
                <wp:effectExtent l="5715" t="9525" r="8890" b="9525"/>
                <wp:wrapNone/>
                <wp:docPr id="1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9C5" w:rsidRDefault="002269C5">
                            <w:r>
                              <w:t>AT00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09.3pt;margin-top:37.75pt;width:48.35pt;height:21.75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">
                <v:textbox style="mso-fit-shape-to-text:t">
                  <w:txbxContent>
                    <w:p w:rsidR="002269C5" w:rsidRDefault="002269C5">
                      <w:r>
                        <w:t>AT00</w:t>
                      </w:r>
                    </w:p>
                  </w:txbxContent>
                </v:textbox>
              </v:shape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533140" cy="1323975"/>
            <wp:effectExtent l="19050" t="0" r="0" b="0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4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Schritt 3: Kontobezeichnung eintragen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1675130</wp:posOffset>
                </wp:positionV>
                <wp:extent cx="1143000" cy="457200"/>
                <wp:effectExtent l="17145" t="17780" r="20955" b="20320"/>
                <wp:wrapNone/>
                <wp:docPr id="10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85.1pt;margin-top:131.9pt;width:90pt;height:3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1587500" cy="2421255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44292" b="2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421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----------------------------------</w:t>
      </w:r>
    </w:p>
    <w:p w:rsidR="00E2440A" w:rsidRDefault="00E2440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Suchen: in das Feld Sachkonto gehen – F4 – dann 4011* und Enter (Liste aktualisiert sich nicht von selbst! Ganz rausgehen und Suche wieder starten)</w:t>
      </w:r>
    </w:p>
    <w:p w:rsidR="00E2440A" w:rsidRDefault="00E2440A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Konto ändern: Icon „Bleistift“</w:t>
      </w:r>
    </w:p>
    <w:p w:rsidR="00E2440A" w:rsidRDefault="00E2440A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Lehrer kann kein Konto löschen (Berechtigung reicht nicht aus) – man kann nur ändern (jedoch Kontonummer kann nicht geändert werden).</w:t>
      </w:r>
    </w:p>
    <w:p w:rsidR="00E2440A" w:rsidRDefault="00E2440A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Achtung: Inhalt eines Feldes markieren und </w:t>
      </w:r>
      <w:proofErr w:type="spellStart"/>
      <w:r>
        <w:rPr>
          <w:rFonts w:ascii="Arial" w:hAnsi="Arial" w:cs="Arial"/>
          <w:sz w:val="22"/>
          <w:szCs w:val="22"/>
        </w:rPr>
        <w:t>Entf</w:t>
      </w:r>
      <w:proofErr w:type="spellEnd"/>
      <w:r>
        <w:rPr>
          <w:rFonts w:ascii="Arial" w:hAnsi="Arial" w:cs="Arial"/>
          <w:sz w:val="22"/>
          <w:szCs w:val="22"/>
        </w:rPr>
        <w:t>.-Taste – funktioniert NICHT!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</w:pPr>
      <w:bookmarkStart w:id="21" w:name="_toc878"/>
      <w:bookmarkEnd w:id="21"/>
      <w:r>
        <w:t>Verbuchung von Ausgangsrechnungen und Zahlungs-eingängen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Beispiel: AR1: Megakunde-18, 1.200 EUR brutto, 1.000 EUR netto, 200 EUR </w:t>
      </w:r>
      <w:proofErr w:type="spellStart"/>
      <w:r>
        <w:rPr>
          <w:rFonts w:ascii="Arial" w:hAnsi="Arial" w:cs="Arial"/>
          <w:sz w:val="22"/>
          <w:szCs w:val="22"/>
        </w:rPr>
        <w:t>USt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22" w:name="_toc882"/>
      <w:bookmarkEnd w:id="22"/>
      <w:r>
        <w:t>Rechnung buchen (FB 70)</w:t>
      </w:r>
    </w:p>
    <w:p w:rsidR="00E2440A" w:rsidRDefault="00E2440A">
      <w:pPr>
        <w:jc w:val="both"/>
        <w:rPr>
          <w:rFonts w:ascii="Arial" w:hAnsi="Arial" w:cs="Arial"/>
          <w:b/>
          <w:sz w:val="26"/>
          <w:szCs w:val="26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Pfad: </w:t>
      </w:r>
      <w:bookmarkStart w:id="23" w:name="_GoBack"/>
      <w:r>
        <w:rPr>
          <w:rFonts w:ascii="Arial" w:hAnsi="Arial" w:cs="Arial"/>
          <w:sz w:val="22"/>
          <w:szCs w:val="22"/>
        </w:rPr>
        <w:t>Rechnungswesen/Finanzwesen/Debitoren/Buchung/Rechnung</w:t>
      </w:r>
      <w:bookmarkEnd w:id="23"/>
    </w:p>
    <w:p w:rsidR="00E2440A" w:rsidRDefault="00E2440A">
      <w:pPr>
        <w:jc w:val="both"/>
        <w:rPr>
          <w:rFonts w:ascii="Arial" w:hAnsi="Arial" w:cs="Arial"/>
          <w:b/>
          <w:sz w:val="26"/>
          <w:szCs w:val="26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7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Debitoren – Buchung: System weiß, was im SOLL und im HABEN steht!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7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Feld Debitor: F4 – Kunde suchen (Megakunde18)</w:t>
      </w:r>
    </w:p>
    <w:p w:rsidR="00E2440A" w:rsidRDefault="00E2440A">
      <w:pPr>
        <w:numPr>
          <w:ilvl w:val="0"/>
          <w:numId w:val="27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Feld Rechnungsdatum: F4</w:t>
      </w:r>
    </w:p>
    <w:p w:rsidR="00E2440A" w:rsidRDefault="00E2440A">
      <w:pPr>
        <w:numPr>
          <w:ilvl w:val="0"/>
          <w:numId w:val="27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Betrag/Belegwährung: * (d.h. er übernimmt alle offenen Posten)</w:t>
      </w:r>
    </w:p>
    <w:p w:rsidR="00E2440A" w:rsidRDefault="00E2440A">
      <w:pPr>
        <w:numPr>
          <w:ilvl w:val="0"/>
          <w:numId w:val="27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Steuerkennzeichen: A2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457200</wp:posOffset>
                </wp:positionV>
                <wp:extent cx="800100" cy="228600"/>
                <wp:effectExtent l="19050" t="19050" r="19050" b="19050"/>
                <wp:wrapNone/>
                <wp:docPr id="31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62.5pt;margin-top:36pt;width:63pt;height:1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" filled="f" strokecolor="red" strokeweight=".79mm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133350</wp:posOffset>
                </wp:positionV>
                <wp:extent cx="685800" cy="228600"/>
                <wp:effectExtent l="19050" t="19050" r="19050" b="19050"/>
                <wp:wrapNone/>
                <wp:docPr id="31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89pt;margin-top:10.5pt;width:54pt;height:1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474720" cy="3672205"/>
            <wp:effectExtent l="19050" t="0" r="0" b="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533" r="34360" b="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672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0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Saldo muss Null sein, d.h. Soll-Haben-Gleichheit!!!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0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Simulieren – d.h. Rechnung vorab einsehen.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24" w:name="_toc900"/>
      <w:bookmarkEnd w:id="24"/>
      <w:r>
        <w:t>Beleg anzeigen (FB03)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Debitoren / Beleg / Anzeigen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3752850" cy="1631315"/>
            <wp:effectExtent l="19050" t="0" r="0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42302" b="5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31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Icon „Hut“ – Belegkopf anzeigen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25" w:name="_toc908"/>
      <w:bookmarkEnd w:id="25"/>
      <w:r>
        <w:t>Offene Posten anzeigen (FBL5N)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Debitoren / Konto / Posten anzeigen/ändern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Debitor, Buchungskreis und Rechnungsdatum eingeben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581650" cy="2472690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8531" b="2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72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26" w:name="_toc917"/>
      <w:bookmarkEnd w:id="26"/>
      <w:r>
        <w:t>Zahlungseingang buchen (F-28)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Schritt 1: Bankkonto anlegen: 2811xx - Vorlagekonten 280100, Buchungskreis: </w:t>
      </w:r>
      <w:r w:rsidR="006D5804">
        <w:rPr>
          <w:rFonts w:ascii="Arial" w:hAnsi="Arial" w:cs="Arial"/>
          <w:sz w:val="22"/>
          <w:szCs w:val="22"/>
        </w:rPr>
        <w:t>AT00</w:t>
      </w:r>
      <w:r>
        <w:rPr>
          <w:rFonts w:ascii="Arial" w:hAnsi="Arial" w:cs="Arial"/>
          <w:sz w:val="22"/>
          <w:szCs w:val="22"/>
        </w:rPr>
        <w:t xml:space="preserve"> (siehe Sachkonto anlegen)</w:t>
      </w:r>
    </w:p>
    <w:p w:rsidR="00E2440A" w:rsidRDefault="00E2440A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 Konten anzeigen: in Eingabefeld (Sachkonto) F4 drücken: 2811* - Enter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Debitoren / Buchung / Zahlungseingang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1880870</wp:posOffset>
                </wp:positionV>
                <wp:extent cx="914400" cy="228600"/>
                <wp:effectExtent l="19050" t="23495" r="19050" b="14605"/>
                <wp:wrapNone/>
                <wp:docPr id="317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46.25pt;margin-top:148.1pt;width:1in;height:1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450465" cy="3277235"/>
            <wp:effectExtent l="19050" t="0" r="6985" b="0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46275" b="2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77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 Eingabe der notwendigen Felder – OP (Offene Posten) bearbeiten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3322955</wp:posOffset>
                </wp:positionV>
                <wp:extent cx="1028700" cy="228600"/>
                <wp:effectExtent l="19050" t="17780" r="19050" b="20320"/>
                <wp:wrapNone/>
                <wp:docPr id="31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67pt;margin-top:261.65pt;width:81pt;height:1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757805" cy="3642995"/>
            <wp:effectExtent l="19050" t="0" r="4445" b="0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36343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642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„roter Kreis“ – sprich: nicht zugeordnet: muss Null sein - bedeutet, dass Rechnung ausgeglichen wurde.</w:t>
      </w: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dann Speichern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Teilzahlung: Betrag wird </w:t>
      </w:r>
      <w:proofErr w:type="spellStart"/>
      <w:r>
        <w:rPr>
          <w:rFonts w:ascii="Arial" w:hAnsi="Arial" w:cs="Arial"/>
          <w:sz w:val="22"/>
          <w:szCs w:val="22"/>
        </w:rPr>
        <w:t>doppelgelickt</w:t>
      </w:r>
      <w:proofErr w:type="spellEnd"/>
      <w:r>
        <w:rPr>
          <w:rFonts w:ascii="Arial" w:hAnsi="Arial" w:cs="Arial"/>
          <w:sz w:val="22"/>
          <w:szCs w:val="22"/>
        </w:rPr>
        <w:t xml:space="preserve"> – blau und damit zugeordnet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lastRenderedPageBreak/>
        <w:drawing>
          <wp:anchor distT="0" distB="0" distL="0" distR="0" simplePos="0" relativeHeight="2516925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8180" cy="3598545"/>
            <wp:effectExtent l="19050" t="0" r="0" b="0"/>
            <wp:wrapTopAndBottom/>
            <wp:docPr id="94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98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Registerblatt Teilzahlung</w:t>
      </w: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drawing>
          <wp:anchor distT="0" distB="0" distL="0" distR="0" simplePos="0" relativeHeight="2516935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8180" cy="3598545"/>
            <wp:effectExtent l="19050" t="0" r="0" b="0"/>
            <wp:wrapTopAndBottom/>
            <wp:docPr id="93" name="Bild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98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40A">
        <w:rPr>
          <w:rFonts w:ascii="Arial" w:hAnsi="Arial" w:cs="Arial"/>
          <w:sz w:val="22"/>
          <w:szCs w:val="22"/>
        </w:rPr>
        <w:t xml:space="preserve">letzte Teilzahlung: ist wieder </w:t>
      </w:r>
      <w:proofErr w:type="spellStart"/>
      <w:r w:rsidR="00E2440A">
        <w:rPr>
          <w:rFonts w:ascii="Arial" w:hAnsi="Arial" w:cs="Arial"/>
          <w:sz w:val="22"/>
          <w:szCs w:val="22"/>
        </w:rPr>
        <w:t>standard</w:t>
      </w:r>
      <w:proofErr w:type="spellEnd"/>
      <w:r w:rsidR="00E2440A">
        <w:rPr>
          <w:rFonts w:ascii="Arial" w:hAnsi="Arial" w:cs="Arial"/>
          <w:sz w:val="22"/>
          <w:szCs w:val="22"/>
        </w:rPr>
        <w:t>!</w:t>
      </w:r>
    </w:p>
    <w:p w:rsidR="00E2440A" w:rsidRDefault="00E2440A">
      <w:pPr>
        <w:pStyle w:val="Diss3"/>
        <w:tabs>
          <w:tab w:val="left" w:pos="720"/>
        </w:tabs>
      </w:pPr>
      <w:bookmarkStart w:id="27" w:name="_toc939"/>
      <w:bookmarkEnd w:id="27"/>
      <w:r>
        <w:t>Beleg anzeigen (FB03)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Rechnungswesen/Finanzwesen/Debitoren/Beleg/Anzeigen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Icon „Hut“ – ersichtlich, wer hat was gebucht (Metaebene)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28" w:name="_toc945"/>
      <w:bookmarkEnd w:id="28"/>
      <w:r>
        <w:lastRenderedPageBreak/>
        <w:t>Alle Posten anzeigen (FBL5N)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Nicht nur offene Posten, sondern alle Posten (auch bereits beglichene Posten) anzeigen.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Rechnungswesen/Finanzwesen/Debitoren/Konto/Posten anzeigen/ändern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636905</wp:posOffset>
                </wp:positionV>
                <wp:extent cx="1028700" cy="228600"/>
                <wp:effectExtent l="19050" t="17780" r="19050" b="20320"/>
                <wp:wrapNone/>
                <wp:docPr id="31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36.5pt;margin-top:50.15pt;width:81pt;height:1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4081780" cy="2750820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26411" b="2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750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Legende anzeigen</w:t>
      </w:r>
      <w:r>
        <w:rPr>
          <w:rFonts w:ascii="Arial" w:hAnsi="Arial" w:cs="Arial"/>
          <w:sz w:val="22"/>
          <w:szCs w:val="22"/>
        </w:rPr>
        <w:t>: Einstellungen – Legende an/aus - Ikonen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29" w:name="_toc956"/>
      <w:bookmarkEnd w:id="29"/>
      <w:r>
        <w:t>Saldo anzeigen – Bankkonto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Hauptbuch / Konto / Salden 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Eingabefeld: Kontonummer (281118) eingeben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30" w:name="_toc964"/>
      <w:bookmarkEnd w:id="30"/>
      <w:r>
        <w:t>Vereinfachungen</w:t>
      </w:r>
    </w:p>
    <w:p w:rsidR="00E2440A" w:rsidRDefault="00E2440A">
      <w:pPr>
        <w:pStyle w:val="Diss4"/>
        <w:tabs>
          <w:tab w:val="left" w:pos="864"/>
        </w:tabs>
      </w:pPr>
      <w:bookmarkStart w:id="31" w:name="_toc965"/>
      <w:bookmarkEnd w:id="31"/>
      <w:r>
        <w:t>Belegdatum automatisch ausgefüllt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Rechnung aufrufen (FB70) - Belegdatum wird automatisch eingetragen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730885</wp:posOffset>
                </wp:positionV>
                <wp:extent cx="1028700" cy="228600"/>
                <wp:effectExtent l="19050" t="16510" r="19050" b="21590"/>
                <wp:wrapNone/>
                <wp:docPr id="31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13.25pt;margin-top:57.55pt;width:81pt;height:1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496945" cy="1536065"/>
            <wp:effectExtent l="19050" t="0" r="8255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32370" b="4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53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1002030" cy="3474720"/>
            <wp:effectExtent l="19050" t="0" r="7620" b="0"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46275" b="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474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4"/>
        <w:tabs>
          <w:tab w:val="left" w:pos="864"/>
        </w:tabs>
      </w:pPr>
      <w:bookmarkStart w:id="32" w:name="_toc973"/>
      <w:bookmarkEnd w:id="32"/>
      <w:r>
        <w:t>Steuerkennzeichen wird automatisch eingegeben</w:t>
      </w: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Sachkonten (FS00) – Konto 401118 aufrufen – Icon “Bleistift“ (Bearbeiten) – Registerkarte Steuerungsdaten – Steuerkategorie F4: A2 auswählen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1997075" cy="3759835"/>
            <wp:effectExtent l="19050" t="0" r="3175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44292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375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4"/>
        <w:tabs>
          <w:tab w:val="left" w:pos="864"/>
        </w:tabs>
      </w:pPr>
      <w:bookmarkStart w:id="33" w:name="_toc979"/>
      <w:bookmarkEnd w:id="33"/>
      <w:r>
        <w:t>„Steuer rechnen“ soll automatisch aktiviert sein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3291840" cy="1784985"/>
            <wp:effectExtent l="19050" t="0" r="3810" b="0"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36343" b="4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784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Feld: Steuer berechnen anklicken + F1 drücken – Ergebnis Info: hier Icon „Technische Informationen“ anklicken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511550" cy="614680"/>
            <wp:effectExtent l="19050" t="0" r="0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50250" b="7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614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013710" cy="3547745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547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1777365" cy="3145790"/>
            <wp:effectExtent l="1905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44292" b="1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3145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„rotem Minus“ kann Zeile gelöscht werden!!!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34" w:name="_toc994"/>
      <w:bookmarkEnd w:id="34"/>
      <w:r>
        <w:t>Journal anzeigen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Hauptbuch / Infosystem / Bericht zum Hauptbuch / Beleg / Allgemein / Beleg-Kompaktjournal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574925" cy="833755"/>
            <wp:effectExtent l="19050" t="0" r="0" b="0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42302" b="5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833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 Benutzername sortieren: Icon „Pyramide“ – Feld eintragen, nach dem man sortieren will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4572000" cy="3526155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26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Suche nach Usern - Icon „Freie Abgrenzung“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4330700" cy="1755775"/>
            <wp:effectExtent l="19050" t="0" r="0" b="0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24422" b="3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75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984500" cy="1053465"/>
            <wp:effectExtent l="19050" t="0" r="6350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32370" b="4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053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 kann auch nach Intervallen selektieren sowie Einzelwerte ausschließen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nachfolgende Maske erscheint, wenn die Mehrfachselektion ausgewählt wird: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5756910" cy="2992120"/>
            <wp:effectExtent l="19050" t="0" r="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2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35" w:name="_toc1019"/>
      <w:bookmarkEnd w:id="35"/>
      <w:r>
        <w:t>Daten halten – Daten setzen</w:t>
      </w:r>
    </w:p>
    <w:p w:rsidR="00E2440A" w:rsidRDefault="00E2440A">
      <w:pPr>
        <w:pStyle w:val="Diss4"/>
        <w:tabs>
          <w:tab w:val="left" w:pos="864"/>
        </w:tabs>
      </w:pPr>
      <w:bookmarkStart w:id="36" w:name="_toc1020"/>
      <w:bookmarkEnd w:id="36"/>
      <w:r>
        <w:t>Daten halten</w:t>
      </w: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Anwendung wenn gewisse Eingabefelder bei mehreren Buchungssätzen gleich bleiben (z.B. immer gleiches Sachkonto oder Text oder …) – die Felder werden somit vorbelegt</w:t>
      </w: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Änderbar: System / Benutzervorgaben / Löschen Daten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657600" cy="4133215"/>
            <wp:effectExtent l="19050" t="0" r="0" b="0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32370" b="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33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4"/>
        <w:tabs>
          <w:tab w:val="left" w:pos="864"/>
        </w:tabs>
      </w:pPr>
      <w:bookmarkStart w:id="37" w:name="_toc1026"/>
      <w:bookmarkEnd w:id="37"/>
      <w:r>
        <w:t>Daten setzen</w:t>
      </w: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man „Daten setzen“ wählt, dann können die ausgewählten Daten nicht geändert werden – sind fixiert, solange bis man auf „Löschen Daten“ geht.</w:t>
      </w: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Sobald man aus dem System aussteigt, werden diese Einstellungen gelöscht.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38" w:name="_toc1032"/>
      <w:bookmarkEnd w:id="38"/>
      <w:r>
        <w:t>Formatierung ändern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FB70</w:t>
      </w:r>
    </w:p>
    <w:p w:rsidR="00E2440A" w:rsidRDefault="00E2440A">
      <w:pPr>
        <w:numPr>
          <w:ilvl w:val="0"/>
          <w:numId w:val="18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Tabelle unten: man kann Spalten nach vorne schieben – Spalte markieren und nach vorne ziehen – Formatierung beibehalten: Icon „Streifen“, der Variante einen Namen geben und speichern. 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474720" cy="4206240"/>
            <wp:effectExtent l="19050" t="0" r="0" b="0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34360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20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3679825" cy="3079750"/>
            <wp:effectExtent l="1905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3079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</w:pPr>
      <w:bookmarkStart w:id="39" w:name="_toc1048"/>
      <w:bookmarkEnd w:id="39"/>
      <w:r>
        <w:t>Kreditoren</w:t>
      </w:r>
    </w:p>
    <w:p w:rsidR="00E2440A" w:rsidRDefault="00E2440A">
      <w:pPr>
        <w:pStyle w:val="Diss3"/>
        <w:tabs>
          <w:tab w:val="left" w:pos="720"/>
        </w:tabs>
      </w:pPr>
      <w:bookmarkStart w:id="40" w:name="_toc1049"/>
      <w:bookmarkEnd w:id="40"/>
      <w:r>
        <w:t>Kreditorenverzeichnis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Kreditoren / Infosystem / Bericht zur Kreditorenbuchhaltung / Stammdaten / Kreditorenverzeichnis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41" w:name="_toc1053"/>
      <w:bookmarkEnd w:id="41"/>
      <w:r>
        <w:t>Kreditor anzeigen  (FK03)</w:t>
      </w:r>
    </w:p>
    <w:p w:rsidR="00E2440A" w:rsidRDefault="00E2440A">
      <w:pPr>
        <w:rPr>
          <w:rFonts w:ascii="Arial" w:hAnsi="Arial" w:cs="Arial"/>
          <w:b/>
          <w:sz w:val="26"/>
          <w:szCs w:val="26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Kreditoren / Stammdaten / Anzeigen</w:t>
      </w:r>
    </w:p>
    <w:p w:rsidR="00E2440A" w:rsidRDefault="00E2440A">
      <w:pPr>
        <w:rPr>
          <w:rFonts w:ascii="Arial" w:hAnsi="Arial" w:cs="Arial"/>
          <w:b/>
          <w:sz w:val="26"/>
          <w:szCs w:val="26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Suche nach Kreditorennummer (mit F4) -&gt; </w:t>
      </w:r>
      <w:r w:rsidR="006D5804">
        <w:rPr>
          <w:rFonts w:ascii="Arial" w:hAnsi="Arial" w:cs="Arial"/>
          <w:sz w:val="22"/>
          <w:szCs w:val="22"/>
        </w:rPr>
        <w:t>330000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 Daten markieren und Enter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durch alle Registerblätter mit Pfeil weiterklicken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Bereiche des Kreditorenkontos: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Allgemeine Daten (Name, Adresse, Telefonnr., </w:t>
      </w:r>
      <w:proofErr w:type="spellStart"/>
      <w:r>
        <w:rPr>
          <w:rFonts w:ascii="Arial" w:hAnsi="Arial" w:cs="Arial"/>
          <w:sz w:val="22"/>
          <w:szCs w:val="22"/>
        </w:rPr>
        <w:t>UIDNr</w:t>
      </w:r>
      <w:proofErr w:type="spellEnd"/>
      <w:r>
        <w:rPr>
          <w:rFonts w:ascii="Arial" w:hAnsi="Arial" w:cs="Arial"/>
          <w:sz w:val="22"/>
          <w:szCs w:val="22"/>
        </w:rPr>
        <w:t>., Bankverbindung)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Buchungskreisdaten (Zahlungsbedingung, </w:t>
      </w:r>
      <w:proofErr w:type="spellStart"/>
      <w:r>
        <w:rPr>
          <w:rFonts w:ascii="Arial" w:hAnsi="Arial" w:cs="Arial"/>
          <w:sz w:val="22"/>
          <w:szCs w:val="22"/>
        </w:rPr>
        <w:t>Zahlweg</w:t>
      </w:r>
      <w:proofErr w:type="spellEnd"/>
      <w:r>
        <w:rPr>
          <w:rFonts w:ascii="Arial" w:hAnsi="Arial" w:cs="Arial"/>
          <w:sz w:val="22"/>
          <w:szCs w:val="22"/>
        </w:rPr>
        <w:t>, Zahlsperre)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5776595</wp:posOffset>
                </wp:positionV>
                <wp:extent cx="941070" cy="276225"/>
                <wp:effectExtent l="13335" t="9525" r="7620" b="9525"/>
                <wp:wrapNone/>
                <wp:docPr id="3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9C5" w:rsidRDefault="002269C5" w:rsidP="00096C98">
                            <w:r>
                              <w:t>AT00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4.9pt;margin-top:454.85pt;width:74.1pt;height:21.75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">
                <v:textbox style="mso-fit-shape-to-text:t">
                  <w:txbxContent>
                    <w:p w:rsidR="002269C5" w:rsidRDefault="002269C5" w:rsidP="00096C98">
                      <w:r>
                        <w:t>AT00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 wp14:anchorId="7169AE77" wp14:editId="7E57073C">
            <wp:extent cx="3928110" cy="4908550"/>
            <wp:effectExtent l="19050" t="0" r="0" b="0"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4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908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 wp14:anchorId="6BBD7A50" wp14:editId="5F0A3018">
            <wp:extent cx="2940685" cy="2216785"/>
            <wp:effectExtent l="19050" t="0" r="0" b="0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62172" b="3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16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b/>
          <w:sz w:val="26"/>
          <w:szCs w:val="26"/>
        </w:rPr>
      </w:pPr>
    </w:p>
    <w:p w:rsidR="00E2440A" w:rsidRDefault="00E2440A">
      <w:pPr>
        <w:pStyle w:val="Diss3"/>
        <w:tabs>
          <w:tab w:val="left" w:pos="720"/>
        </w:tabs>
      </w:pPr>
      <w:bookmarkStart w:id="42" w:name="_toc1068"/>
      <w:bookmarkEnd w:id="42"/>
      <w:r>
        <w:t>Kreditor anlegen (FK01)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Kreditoren / Stammdaten / Anlegen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Kontengruppe und die Debitorennummer müssen nicht eingegeben werden.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Buchungskreis: </w:t>
      </w:r>
      <w:r w:rsidR="006D5804">
        <w:rPr>
          <w:rFonts w:ascii="Arial" w:hAnsi="Arial" w:cs="Arial"/>
          <w:sz w:val="22"/>
          <w:szCs w:val="22"/>
        </w:rPr>
        <w:t>AT00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Vorlage: </w:t>
      </w:r>
      <w:r w:rsidR="006D5804">
        <w:rPr>
          <w:rFonts w:ascii="Arial" w:hAnsi="Arial" w:cs="Arial"/>
          <w:sz w:val="22"/>
          <w:szCs w:val="22"/>
        </w:rPr>
        <w:t>330000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jc w:val="center"/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Allgemeine Daten, Registerkarte Adresse: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Firma, </w:t>
      </w:r>
      <w:proofErr w:type="spellStart"/>
      <w:r>
        <w:rPr>
          <w:rFonts w:ascii="Arial" w:hAnsi="Arial" w:cs="Arial"/>
          <w:sz w:val="22"/>
          <w:szCs w:val="22"/>
        </w:rPr>
        <w:t>Liefermax</w:t>
      </w:r>
      <w:proofErr w:type="spellEnd"/>
      <w:r>
        <w:rPr>
          <w:rFonts w:ascii="Arial" w:hAnsi="Arial" w:cs="Arial"/>
          <w:sz w:val="22"/>
          <w:szCs w:val="22"/>
        </w:rPr>
        <w:t>-##, Suchbegriff: A##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Murplatz</w:t>
      </w:r>
      <w:proofErr w:type="spellEnd"/>
      <w:r>
        <w:rPr>
          <w:rFonts w:ascii="Arial" w:hAnsi="Arial" w:cs="Arial"/>
          <w:sz w:val="22"/>
          <w:szCs w:val="22"/>
        </w:rPr>
        <w:t xml:space="preserve"> 33, 8020 Graz, Region </w:t>
      </w:r>
      <w:proofErr w:type="spellStart"/>
      <w:r>
        <w:rPr>
          <w:rFonts w:ascii="Arial" w:hAnsi="Arial" w:cs="Arial"/>
          <w:sz w:val="22"/>
          <w:szCs w:val="22"/>
        </w:rPr>
        <w:t>st</w:t>
      </w:r>
      <w:proofErr w:type="spellEnd"/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Registerkarte Steuerung: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UIDNr</w:t>
      </w:r>
      <w:proofErr w:type="spellEnd"/>
      <w:r>
        <w:rPr>
          <w:rFonts w:ascii="Arial" w:hAnsi="Arial" w:cs="Arial"/>
          <w:sz w:val="22"/>
          <w:szCs w:val="22"/>
        </w:rPr>
        <w:t>.: ATU01010100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Registerkarte Zahlungsverkehr: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Bankland</w:t>
      </w:r>
      <w:proofErr w:type="spellEnd"/>
      <w:r>
        <w:rPr>
          <w:rFonts w:ascii="Arial" w:hAnsi="Arial" w:cs="Arial"/>
          <w:sz w:val="22"/>
          <w:szCs w:val="22"/>
        </w:rPr>
        <w:t xml:space="preserve">: AT, </w:t>
      </w:r>
      <w:r w:rsidR="00096C98">
        <w:rPr>
          <w:rFonts w:ascii="Arial" w:hAnsi="Arial" w:cs="Arial"/>
          <w:sz w:val="22"/>
          <w:szCs w:val="22"/>
        </w:rPr>
        <w:t>BANK AUSTRIA</w:t>
      </w:r>
      <w:r>
        <w:rPr>
          <w:rFonts w:ascii="Arial" w:hAnsi="Arial" w:cs="Arial"/>
          <w:sz w:val="22"/>
          <w:szCs w:val="22"/>
        </w:rPr>
        <w:t xml:space="preserve">, Bankleitzahl: 11000, Kontonummer: 12345678 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Feld Kontoinhaber muss nicht ausgefüllt werden, wenn Firmenname mit Kontoinhaber übereinstimmt!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Buchungskreisdaten, Registerkarte Zahlungsverkehr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Zahlungsbedingung: 0001 (sofort), </w:t>
      </w:r>
      <w:proofErr w:type="spellStart"/>
      <w:r>
        <w:rPr>
          <w:rFonts w:ascii="Arial" w:hAnsi="Arial" w:cs="Arial"/>
          <w:sz w:val="22"/>
          <w:szCs w:val="22"/>
        </w:rPr>
        <w:t>Zahlweg</w:t>
      </w:r>
      <w:proofErr w:type="spellEnd"/>
      <w:r>
        <w:rPr>
          <w:rFonts w:ascii="Arial" w:hAnsi="Arial" w:cs="Arial"/>
          <w:sz w:val="22"/>
          <w:szCs w:val="22"/>
        </w:rPr>
        <w:t>: u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Registerkarte Korrespondenz: 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keine Eingabe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0"/>
        </w:numPr>
        <w:tabs>
          <w:tab w:val="left" w:pos="177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Pfeil zu nächster Registerkarte weiter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43" w:name="_toc1099"/>
      <w:bookmarkEnd w:id="43"/>
      <w:r>
        <w:t>Kreditor ändern (FK02)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Rechnungswesen/Finanzwesen/Kreditoren/Stammdaten/Ändern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44" w:name="_toc1103"/>
      <w:bookmarkEnd w:id="44"/>
      <w:r>
        <w:t>Sachkonto (Aufwandskonto) anlegen (FS00)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Hauptbuch / Stammdaten / Sachkonten / Einzelbearbeitung / Zentral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Vorlage: 760000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Bezeichnung: Aufwand-##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Steuerkennzeichen: V2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b/>
          <w:sz w:val="28"/>
          <w:szCs w:val="28"/>
        </w:rPr>
      </w:pPr>
    </w:p>
    <w:p w:rsidR="00E2440A" w:rsidRDefault="00E2440A">
      <w:pPr>
        <w:pStyle w:val="Diss2"/>
        <w:tabs>
          <w:tab w:val="left" w:pos="576"/>
        </w:tabs>
      </w:pPr>
      <w:bookmarkStart w:id="45" w:name="_toc1113"/>
      <w:bookmarkEnd w:id="45"/>
      <w:r>
        <w:t>Verbuchung von Eingangsrechnungen und Zahlungsausgängen</w:t>
      </w:r>
    </w:p>
    <w:p w:rsidR="00E2440A" w:rsidRDefault="00E2440A">
      <w:pPr>
        <w:pStyle w:val="Diss3"/>
        <w:tabs>
          <w:tab w:val="left" w:pos="720"/>
        </w:tabs>
      </w:pPr>
      <w:bookmarkStart w:id="46" w:name="_toc1114"/>
      <w:bookmarkEnd w:id="46"/>
      <w:r>
        <w:t>Rechnung buchen (FB60)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Rechnungswesen/Finanzwesen/Kreditoren/Buchung/Rechnung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Buchungskreis: </w:t>
      </w:r>
      <w:r w:rsidR="006D5804">
        <w:rPr>
          <w:rFonts w:ascii="Arial" w:hAnsi="Arial" w:cs="Arial"/>
          <w:sz w:val="22"/>
          <w:szCs w:val="22"/>
        </w:rPr>
        <w:t>AT00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2765425" cy="3496945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34360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3496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Simulieren:</w:t>
      </w: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4191635" cy="906780"/>
            <wp:effectExtent l="19050" t="0" r="0" b="0"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28395" b="5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6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Speichern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Minus steht für </w:t>
      </w:r>
      <w:proofErr w:type="spellStart"/>
      <w:r>
        <w:rPr>
          <w:rFonts w:ascii="Arial" w:hAnsi="Arial" w:cs="Arial"/>
          <w:sz w:val="22"/>
          <w:szCs w:val="22"/>
        </w:rPr>
        <w:t>Haben</w:t>
      </w:r>
      <w:proofErr w:type="spellEnd"/>
      <w:r>
        <w:rPr>
          <w:rFonts w:ascii="Arial" w:hAnsi="Arial" w:cs="Arial"/>
          <w:sz w:val="22"/>
          <w:szCs w:val="22"/>
        </w:rPr>
        <w:t>, Plus für Soll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47" w:name="_toc1130"/>
      <w:bookmarkEnd w:id="47"/>
      <w:r>
        <w:t>Beleg anzeigen (FB03)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Kreditoren / Beleg / 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635375" cy="1682750"/>
            <wp:effectExtent l="19050" t="0" r="3175" b="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44292" b="5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1682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48" w:name="_toc1137"/>
      <w:bookmarkEnd w:id="48"/>
      <w:r>
        <w:lastRenderedPageBreak/>
        <w:t>Offene Posten anzeigen (FBL1N)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Kreditoren / Konto / Posten anzeigen/ändern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669280" cy="2238375"/>
            <wp:effectExtent l="19050" t="0" r="762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4558" b="2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23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49" w:name="_toc1144"/>
      <w:bookmarkEnd w:id="49"/>
      <w:r>
        <w:t>Zahlungsausgang buchen (F-53)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Kreditoren / Buchung / Zahlungsausgang / Buchen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496945" cy="3986530"/>
            <wp:effectExtent l="19050" t="0" r="8255" b="0"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46275" b="2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3986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50" w:name="_toc1150"/>
      <w:bookmarkEnd w:id="50"/>
      <w:r>
        <w:t>Offene Posten anzeigen (FBL1N)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Kreditoren / Konto / Posten anzeigen/ändern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798195</wp:posOffset>
                </wp:positionV>
                <wp:extent cx="571500" cy="228600"/>
                <wp:effectExtent l="21590" t="17145" r="16510" b="20955"/>
                <wp:wrapNone/>
                <wp:docPr id="310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224.45pt;margin-top:62.85pt;width:45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910580" cy="2252980"/>
            <wp:effectExtent l="19050" t="0" r="0" b="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15991" r="4558" b="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2252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4"/>
        <w:tabs>
          <w:tab w:val="left" w:pos="864"/>
        </w:tabs>
      </w:pPr>
      <w:bookmarkStart w:id="51" w:name="_toc1156"/>
      <w:bookmarkEnd w:id="51"/>
      <w:r>
        <w:t>Belege suchen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852805</wp:posOffset>
                </wp:positionV>
                <wp:extent cx="1143000" cy="342900"/>
                <wp:effectExtent l="19050" t="14605" r="19050" b="23495"/>
                <wp:wrapNone/>
                <wp:docPr id="30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189pt;margin-top:67.15pt;width:90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099310" cy="1455420"/>
            <wp:effectExtent l="19050" t="0" r="0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68130" b="6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55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1594485" cy="2501900"/>
            <wp:effectExtent l="19050" t="0" r="5715" b="0"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46275" b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501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671830</wp:posOffset>
                </wp:positionV>
                <wp:extent cx="1143000" cy="342900"/>
                <wp:effectExtent l="18415" t="14605" r="19685" b="23495"/>
                <wp:wrapNone/>
                <wp:docPr id="308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84.7pt;margin-top:52.9pt;width:90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035935" cy="2787015"/>
            <wp:effectExtent l="19050" t="0" r="0" b="0"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66145" b="3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787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jc w:val="center"/>
        <w:rPr>
          <w:rFonts w:ascii="Arial" w:hAnsi="Arial" w:cs="Arial"/>
          <w:b/>
          <w:sz w:val="28"/>
          <w:szCs w:val="28"/>
        </w:rPr>
      </w:pPr>
    </w:p>
    <w:p w:rsidR="00E2440A" w:rsidRDefault="00E2440A">
      <w:pPr>
        <w:pStyle w:val="Diss1"/>
        <w:tabs>
          <w:tab w:val="left" w:pos="432"/>
        </w:tabs>
      </w:pPr>
      <w:bookmarkStart w:id="52" w:name="_toc1166"/>
      <w:bookmarkEnd w:id="52"/>
      <w:r>
        <w:t>Vertiefung FI – Debitoren/Kreditoren</w:t>
      </w:r>
    </w:p>
    <w:p w:rsidR="00E2440A" w:rsidRDefault="00E2440A">
      <w:pPr>
        <w:pStyle w:val="Diss2"/>
        <w:tabs>
          <w:tab w:val="left" w:pos="576"/>
        </w:tabs>
      </w:pPr>
      <w:bookmarkStart w:id="53" w:name="_toc1167"/>
      <w:bookmarkEnd w:id="53"/>
      <w:r>
        <w:t>Gutschrift mit Restzahlung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Kunde erhält Gutschrift aufgrund von Reklamation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Pr="005E32CF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5E32CF">
        <w:rPr>
          <w:rFonts w:ascii="Arial" w:hAnsi="Arial" w:cs="Arial"/>
          <w:sz w:val="22"/>
          <w:szCs w:val="22"/>
        </w:rPr>
        <w:t>Schritt 1: Buchung einer Ausgangsrechnung</w:t>
      </w:r>
    </w:p>
    <w:p w:rsidR="00E2440A" w:rsidRDefault="00E2440A">
      <w:pPr>
        <w:ind w:firstLine="708"/>
        <w:rPr>
          <w:rFonts w:ascii="Arial" w:hAnsi="Arial" w:cs="Arial"/>
          <w:sz w:val="22"/>
          <w:szCs w:val="22"/>
        </w:rPr>
      </w:pPr>
    </w:p>
    <w:p w:rsidR="00E2440A" w:rsidRDefault="00E2440A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Beispiel: 401118 HW-Erlöse / Kunde 3000 EUR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423285" cy="3862705"/>
            <wp:effectExtent l="19050" t="0" r="5715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34360" b="1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862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Pr="005E32CF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5E32CF">
        <w:rPr>
          <w:rFonts w:ascii="Arial" w:hAnsi="Arial" w:cs="Arial"/>
          <w:sz w:val="22"/>
          <w:szCs w:val="22"/>
        </w:rPr>
        <w:t>Schritt2: Gutschrift buchen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Debitoren / Buchung / Gutschrift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789045" cy="4118610"/>
            <wp:effectExtent l="19050" t="0" r="1905" b="0"/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34360" b="1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4118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Pr="005E32CF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5E32CF">
        <w:rPr>
          <w:rFonts w:ascii="Arial" w:hAnsi="Arial" w:cs="Arial"/>
          <w:sz w:val="22"/>
          <w:szCs w:val="22"/>
        </w:rPr>
        <w:t>Schritt 3: Ausgleich der Ausgangsrechnung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jc w:val="center"/>
        <w:rPr>
          <w:rFonts w:ascii="Arial" w:hAnsi="Arial" w:cs="Arial"/>
          <w:b/>
          <w:sz w:val="28"/>
          <w:szCs w:val="28"/>
        </w:rPr>
      </w:pPr>
    </w:p>
    <w:p w:rsidR="00E2440A" w:rsidRDefault="00E2440A">
      <w:pPr>
        <w:pStyle w:val="Diss2"/>
        <w:tabs>
          <w:tab w:val="left" w:pos="576"/>
        </w:tabs>
      </w:pPr>
      <w:bookmarkStart w:id="54" w:name="_toc1190"/>
      <w:bookmarkEnd w:id="54"/>
      <w:r>
        <w:t>Gutschrift ohne Restzahlung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Beispiel: Kunde kauft Waren im Wert von 700 EUR, er erhält eine Gutschrift von 700 EUR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Schritt 1: Buchung der AR, Schritt 2: Buchung der Gutschrift. 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Hier erfolgt logischerweise kein Zahlungsausgleich, weil der Kunde keine Schulden hat, dennoch muss das Konto ausgeglichen werden.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Debitoren / Konto / Ausgleichen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oder F-32 / F-44</w:t>
      </w: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354965</wp:posOffset>
                </wp:positionV>
                <wp:extent cx="1028700" cy="228600"/>
                <wp:effectExtent l="20320" t="21590" r="17780" b="16510"/>
                <wp:wrapNone/>
                <wp:docPr id="306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93.85pt;margin-top:27.95pt;width:81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780030" cy="2713990"/>
            <wp:effectExtent l="19050" t="0" r="1270" b="0"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46275" b="2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713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offene Posten bearbeiten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948305" cy="3591560"/>
            <wp:effectExtent l="19050" t="0" r="4445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r="36343"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591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Speichern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dieser Transaktion werden die beiden Posten zusammengefasst (ohne Ausgleich: der Betrag ist zwar ausgeglichen, wird jedoch als „offen“ geführt)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beiden zusammengehörigen Posten sind anzuklicken!!!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</w:pPr>
      <w:bookmarkStart w:id="55" w:name="_toc1211"/>
      <w:bookmarkEnd w:id="55"/>
      <w:r>
        <w:t>Storno von offenen Posten (FB08)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Beispiel: Verbuchung einer Ausgangsrechnung im Wert von 333 EUR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 / Finanzwesen / Debitoren / Beleg / Stornieren / Einzelstorno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Stornogrund:</w:t>
      </w:r>
    </w:p>
    <w:p w:rsidR="00E2440A" w:rsidRDefault="00E2440A">
      <w:pPr>
        <w:numPr>
          <w:ilvl w:val="0"/>
          <w:numId w:val="11"/>
        </w:numPr>
        <w:tabs>
          <w:tab w:val="left" w:pos="180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01 – Storno in laufender Periode (Umkehrbuchung)</w:t>
      </w:r>
    </w:p>
    <w:p w:rsidR="00E2440A" w:rsidRDefault="00E2440A">
      <w:pPr>
        <w:numPr>
          <w:ilvl w:val="0"/>
          <w:numId w:val="11"/>
        </w:numPr>
        <w:tabs>
          <w:tab w:val="left" w:pos="180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03 – echter Storno (gleiche Buchung mit Minus)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Belegnummer kopieren und im Eingabefeld bei Stornieren einfügen.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Storniertes kann wieder storniert werden.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man kein Datum eingibt, übernimmt das System das Datum der Originalbuchung (sinnvoll)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Anmerkung: Anzeige des Beleges vor Storno möglich. 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Speichern 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867660" cy="1726565"/>
            <wp:effectExtent l="19050" t="0" r="8890" b="0"/>
            <wp:docPr id="6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r="46275" b="4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726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</w:pPr>
      <w:bookmarkStart w:id="56" w:name="_toc1232"/>
      <w:bookmarkEnd w:id="56"/>
      <w:r>
        <w:t>Storno von ausgeglichenen Posten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Rechnungswesen/Finanzwesen/Debitoren/Beleg/Ausgleich zurücknehmen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Bereits ausgeglichene Rechnungen können nicht storniert werden.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Belegnummer eingeben</w:t>
      </w:r>
    </w:p>
    <w:p w:rsidR="00E2440A" w:rsidRDefault="00E2440A">
      <w:pPr>
        <w:numPr>
          <w:ilvl w:val="0"/>
          <w:numId w:val="4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Rücknahme und Storno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</w:pPr>
      <w:bookmarkStart w:id="57" w:name="_toc1242"/>
      <w:bookmarkEnd w:id="57"/>
      <w:r>
        <w:t>Rechnung (Gutschrift) vorerfassen (FBV0)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Beispiel: Ausgangsrechnung buchen (Konto 4011xx), Betrag: 555 EUR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Anstelle von Speichern, Button „Vorerfassen“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Beleg anschauen (FB03): Vorerfasster Beleg ist vorhanden – </w:t>
      </w:r>
      <w:r>
        <w:rPr>
          <w:rFonts w:ascii="Arial" w:hAnsi="Arial" w:cs="Arial"/>
          <w:sz w:val="22"/>
          <w:szCs w:val="22"/>
          <w:u w:val="single"/>
        </w:rPr>
        <w:t xml:space="preserve">offene Posten jedoch nicht, </w:t>
      </w:r>
      <w:r>
        <w:rPr>
          <w:rFonts w:ascii="Arial" w:hAnsi="Arial" w:cs="Arial"/>
          <w:sz w:val="22"/>
          <w:szCs w:val="22"/>
        </w:rPr>
        <w:t>obwohl gebucht wurde.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Deshalb: Beleg – Offene Posten anzeigen: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3482340</wp:posOffset>
                </wp:positionV>
                <wp:extent cx="1028700" cy="228600"/>
                <wp:effectExtent l="17145" t="15240" r="20955" b="22860"/>
                <wp:wrapNone/>
                <wp:docPr id="305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55.35pt;margin-top:274.2pt;width:81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4001135" cy="3789045"/>
            <wp:effectExtent l="19050" t="0" r="0" b="0"/>
            <wp:docPr id="63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24422" b="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789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Vorerfasste Belege können gelöscht werden – im Gegensatz zu normalen Belegen, die nur storniert werden können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Verwendung in der Praxis: 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Einschulung neuer Mitarbeiter (zur Sicherheit, damit falsche Buchungen nicht storniert werden müssen)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noch nicht alle Daten zum Kunden/Lieferanten vorhanden sind (sprich: der Beleg kann noch nicht vollständig erfasst werden – dann vorerfassen, damit er zu einem späteren Zeitpunkt fertig gestellt werden kann)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Pfad: Rechnungswesen / Finanzwesen / Debitoren / Beleg / </w:t>
      </w: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Vorerfasste Belege / Buchen bzw. Löschen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Achtung: Der vorerfasste Beleg wird nicht mit dem Icon „Diskette“ gespeichert, sondern mit dem Pfad: Beleg – Buchen (siehe unten)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Enter (oder Button „Belegliste“ verwenden um Belegnummer zu suchen)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Button „Arbeitsvorlagen an“ -&gt; vorerfasste Belege 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RMT Vorerfassten Beleg auswählen bzw. löschen  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Button „Buchen“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31115</wp:posOffset>
                </wp:positionV>
                <wp:extent cx="685800" cy="228600"/>
                <wp:effectExtent l="20955" t="21590" r="17145" b="16510"/>
                <wp:wrapNone/>
                <wp:docPr id="30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63.9pt;margin-top:2.45pt;width:54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" filled="f" strokecolor="red" strokeweight=".79mm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1181100</wp:posOffset>
                </wp:positionV>
                <wp:extent cx="1371600" cy="228600"/>
                <wp:effectExtent l="19050" t="19050" r="19050" b="19050"/>
                <wp:wrapNone/>
                <wp:docPr id="303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81pt;margin-top:93pt;width:108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642995" cy="4279265"/>
            <wp:effectExtent l="19050" t="0" r="0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r="34360" b="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4279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Unterschied: Vollständig speichern (System prüft selbständig, ob alle Mussfelder ausgefüllt wurden) und Speichern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</w:pPr>
      <w:bookmarkStart w:id="58" w:name="_toc1273"/>
      <w:bookmarkEnd w:id="58"/>
      <w:r>
        <w:t>Rechnung (Gutschrift) merken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Unterbrechung bei der Arbeit – Beleg jedoch noch nicht fertig, dann merkt man sich den Beleg vor: Icon „Merken“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man weiterarbeiten</w:t>
      </w:r>
      <w:r w:rsidR="00163EAD">
        <w:rPr>
          <w:rFonts w:ascii="Arial" w:hAnsi="Arial" w:cs="Arial"/>
          <w:sz w:val="22"/>
          <w:szCs w:val="22"/>
        </w:rPr>
        <w:t xml:space="preserve"> will: FB70 – Arbeitsvorlagen an</w:t>
      </w:r>
      <w:r>
        <w:rPr>
          <w:rFonts w:ascii="Arial" w:hAnsi="Arial" w:cs="Arial"/>
          <w:sz w:val="22"/>
          <w:szCs w:val="22"/>
        </w:rPr>
        <w:t>…. (siehe unten)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504825</wp:posOffset>
                </wp:positionV>
                <wp:extent cx="1371600" cy="228600"/>
                <wp:effectExtent l="19050" t="19050" r="19050" b="19050"/>
                <wp:wrapNone/>
                <wp:docPr id="302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223.5pt;margin-top:39.75pt;width:108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" filled="f" strokecolor="red" strokeweight=".79mm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354965</wp:posOffset>
                </wp:positionV>
                <wp:extent cx="1371600" cy="228600"/>
                <wp:effectExtent l="19685" t="21590" r="18415" b="16510"/>
                <wp:wrapNone/>
                <wp:docPr id="301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75.8pt;margin-top:27.95pt;width:108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526155" cy="768350"/>
            <wp:effectExtent l="19050" t="0" r="0" b="0"/>
            <wp:docPr id="65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40318" b="5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768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Pr="00D26702" w:rsidRDefault="00E2440A">
      <w:pPr>
        <w:pStyle w:val="Diss1"/>
        <w:pageBreakBefore/>
        <w:tabs>
          <w:tab w:val="left" w:pos="432"/>
        </w:tabs>
        <w:rPr>
          <w:color w:val="FF0000"/>
        </w:rPr>
      </w:pPr>
      <w:bookmarkStart w:id="59" w:name="_toc1281"/>
      <w:bookmarkEnd w:id="59"/>
      <w:r w:rsidRPr="00D26702">
        <w:rPr>
          <w:color w:val="FF0000"/>
        </w:rPr>
        <w:lastRenderedPageBreak/>
        <w:t>Modul MM</w:t>
      </w:r>
      <w:r w:rsidR="005771CB">
        <w:rPr>
          <w:color w:val="FF0000"/>
        </w:rPr>
        <w:t xml:space="preserve"> - Materialwirtschaft</w:t>
      </w:r>
    </w:p>
    <w:p w:rsidR="00D26702" w:rsidRPr="00D26702" w:rsidRDefault="00D26702">
      <w:pPr>
        <w:rPr>
          <w:rFonts w:ascii="Arial" w:hAnsi="Arial" w:cs="Arial"/>
          <w:b/>
          <w:sz w:val="22"/>
          <w:szCs w:val="22"/>
        </w:rPr>
      </w:pPr>
    </w:p>
    <w:p w:rsidR="00D26702" w:rsidRPr="00D26702" w:rsidRDefault="00D2670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Genereller </w:t>
      </w:r>
      <w:r w:rsidRPr="00D26702">
        <w:rPr>
          <w:rFonts w:ascii="Arial" w:hAnsi="Arial" w:cs="Arial"/>
          <w:b/>
          <w:sz w:val="22"/>
          <w:szCs w:val="22"/>
        </w:rPr>
        <w:t>Ablauf:</w:t>
      </w:r>
    </w:p>
    <w:p w:rsidR="00E2440A" w:rsidRPr="00D26702" w:rsidRDefault="00D26702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Unternehmen hat Bedarf (ME51N) – Anfrage an Lieferanten – Angebot – </w:t>
      </w:r>
      <w:r w:rsidRPr="00D26702">
        <w:rPr>
          <w:rFonts w:ascii="Arial" w:hAnsi="Arial" w:cs="Arial"/>
          <w:color w:val="FF0000"/>
          <w:sz w:val="22"/>
          <w:szCs w:val="22"/>
        </w:rPr>
        <w:t xml:space="preserve">Bestellung </w:t>
      </w:r>
      <w:r>
        <w:rPr>
          <w:rFonts w:ascii="Arial" w:hAnsi="Arial" w:cs="Arial"/>
          <w:color w:val="FF0000"/>
          <w:sz w:val="22"/>
          <w:szCs w:val="22"/>
        </w:rPr>
        <w:t xml:space="preserve">(ME21N) </w:t>
      </w:r>
      <w:r w:rsidRPr="00D26702">
        <w:rPr>
          <w:rFonts w:ascii="Arial" w:hAnsi="Arial" w:cs="Arial"/>
          <w:color w:val="FF0000"/>
          <w:sz w:val="22"/>
          <w:szCs w:val="22"/>
        </w:rPr>
        <w:t xml:space="preserve">– Wareneingang </w:t>
      </w:r>
      <w:r>
        <w:rPr>
          <w:rFonts w:ascii="Arial" w:hAnsi="Arial" w:cs="Arial"/>
          <w:color w:val="FF0000"/>
          <w:sz w:val="22"/>
          <w:szCs w:val="22"/>
        </w:rPr>
        <w:t xml:space="preserve">(MIGO) </w:t>
      </w:r>
      <w:r w:rsidRPr="00D26702">
        <w:rPr>
          <w:rFonts w:ascii="Arial" w:hAnsi="Arial" w:cs="Arial"/>
          <w:color w:val="FF0000"/>
          <w:sz w:val="22"/>
          <w:szCs w:val="22"/>
        </w:rPr>
        <w:t xml:space="preserve">– Rechnungseingang </w:t>
      </w:r>
      <w:r>
        <w:rPr>
          <w:rFonts w:ascii="Arial" w:hAnsi="Arial" w:cs="Arial"/>
          <w:color w:val="FF0000"/>
          <w:sz w:val="22"/>
          <w:szCs w:val="22"/>
        </w:rPr>
        <w:t xml:space="preserve">(MIRO) </w:t>
      </w:r>
      <w:r w:rsidRPr="00D26702">
        <w:rPr>
          <w:rFonts w:ascii="Arial" w:hAnsi="Arial" w:cs="Arial"/>
          <w:color w:val="FF0000"/>
          <w:sz w:val="22"/>
          <w:szCs w:val="22"/>
        </w:rPr>
        <w:t xml:space="preserve">– </w:t>
      </w:r>
      <w:r>
        <w:rPr>
          <w:rFonts w:ascii="Arial" w:hAnsi="Arial" w:cs="Arial"/>
          <w:color w:val="FF0000"/>
          <w:sz w:val="22"/>
          <w:szCs w:val="22"/>
        </w:rPr>
        <w:t>Zahlungsausgang (F-53)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 der Materialwirtschaft braucht man folgende Stammdaten: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Kreditoren (Lieferanten) (Auswertung: Lieferantenverzeichnis MKVZ)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 (Auswertung: Materialliste MM60)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Pr="00D26702" w:rsidRDefault="00E2440A">
      <w:pPr>
        <w:rPr>
          <w:rFonts w:ascii="Arial" w:hAnsi="Arial" w:cs="Arial"/>
          <w:b/>
          <w:color w:val="FF0000"/>
          <w:sz w:val="22"/>
          <w:szCs w:val="22"/>
        </w:rPr>
      </w:pPr>
      <w:r w:rsidRPr="00D26702">
        <w:rPr>
          <w:rFonts w:ascii="Arial" w:hAnsi="Arial" w:cs="Arial"/>
          <w:b/>
          <w:color w:val="FF0000"/>
          <w:sz w:val="22"/>
          <w:szCs w:val="22"/>
        </w:rPr>
        <w:t>Beschaffungsprozess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Bestellanforderungen (BANF – Mitarbeiter geben ihren Bedarf an Materialien bekannt)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Bestellung (Bestellzeitpunkt kann eingestellt werden – Meldebestand) (Auswertung: Bestellmenge)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Wareneingang (Auswertung: Bestände)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Rechnungseingang (Auswertung: Offene Posten)</w:t>
      </w:r>
    </w:p>
    <w:p w:rsidR="00D26702" w:rsidRDefault="00D26702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Zahlungsausgang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Organisationseinheit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oberste Organisationseinheit: Mandant (betriebswirtschaftliche gesehen: das Unternehmen, technisch gesehen: die Oberfläche)</w:t>
      </w:r>
    </w:p>
    <w:p w:rsidR="00E2440A" w:rsidRDefault="00096C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31115</wp:posOffset>
                </wp:positionV>
                <wp:extent cx="0" cy="114300"/>
                <wp:effectExtent l="57150" t="12065" r="57150" b="16510"/>
                <wp:wrapNone/>
                <wp:docPr id="30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.45pt" to="2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" strokeweight=".26mm">
                <v:stroke endarrow="block" joinstyle="miter"/>
              </v:line>
            </w:pict>
          </mc:Fallback>
        </mc:AlternateContent>
      </w:r>
    </w:p>
    <w:p w:rsidR="00E2440A" w:rsidRDefault="00096C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935" distR="114935" simplePos="0" relativeHeight="25165363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160655</wp:posOffset>
                </wp:positionV>
                <wp:extent cx="1370965" cy="1017905"/>
                <wp:effectExtent l="0" t="0" r="635" b="2540"/>
                <wp:wrapNone/>
                <wp:docPr id="29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9C5" w:rsidRDefault="002269C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(Abteilung)</w:t>
                            </w:r>
                          </w:p>
                          <w:p w:rsidR="002269C5" w:rsidRDefault="002269C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Einkaufs-organisation</w:t>
                            </w:r>
                          </w:p>
                          <w:p w:rsidR="002269C5" w:rsidRDefault="002269C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n : m-Beziehung</w:t>
                            </w:r>
                          </w:p>
                          <w:p w:rsidR="002269C5" w:rsidRDefault="002269C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left:0;text-align:left;margin-left:-54pt;margin-top:12.65pt;width:107.95pt;height:80.1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" stroked="f">
                <v:textbox inset="0,0,0,0">
                  <w:txbxContent>
                    <w:p w:rsidR="002269C5" w:rsidRDefault="002269C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(Abteilung)</w:t>
                      </w:r>
                    </w:p>
                    <w:p w:rsidR="002269C5" w:rsidRDefault="002269C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Einkaufs-organisation</w:t>
                      </w:r>
                    </w:p>
                    <w:p w:rsidR="002269C5" w:rsidRDefault="002269C5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n : m-Beziehung</w:t>
                      </w:r>
                    </w:p>
                    <w:p w:rsidR="002269C5" w:rsidRDefault="002269C5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935" distR="114935" simplePos="0" relativeHeight="25165465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313055</wp:posOffset>
                </wp:positionV>
                <wp:extent cx="1370965" cy="799465"/>
                <wp:effectExtent l="0" t="0" r="635" b="1905"/>
                <wp:wrapNone/>
                <wp:docPr id="29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9C5" w:rsidRDefault="002269C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(Abteilung)</w:t>
                            </w:r>
                          </w:p>
                          <w:p w:rsidR="002269C5" w:rsidRDefault="002269C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Verkaufs-organisation</w:t>
                            </w:r>
                          </w:p>
                          <w:p w:rsidR="002269C5" w:rsidRDefault="002269C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n : m-Beziehung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left:0;text-align:left;margin-left:396pt;margin-top:24.65pt;width:107.95pt;height:62.95pt;z-index:2516546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" stroked="f">
                <v:textbox inset="0,0,0,0">
                  <w:txbxContent>
                    <w:p w:rsidR="002269C5" w:rsidRDefault="002269C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(Abteilung)</w:t>
                      </w:r>
                    </w:p>
                    <w:p w:rsidR="002269C5" w:rsidRDefault="002269C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Verkaufs-organisation</w:t>
                      </w:r>
                    </w:p>
                    <w:p w:rsidR="002269C5" w:rsidRDefault="002269C5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n : m-Beziehung</w:t>
                      </w:r>
                    </w:p>
                  </w:txbxContent>
                </v:textbox>
              </v:shape>
            </w:pict>
          </mc:Fallback>
        </mc:AlternateContent>
      </w:r>
      <w:r w:rsidR="00E2440A">
        <w:rPr>
          <w:rFonts w:ascii="Arial" w:hAnsi="Arial" w:cs="Arial"/>
          <w:sz w:val="22"/>
          <w:szCs w:val="22"/>
        </w:rPr>
        <w:t xml:space="preserve">Kostenrechnungskreis (Basis für Kostenrechnung) – 1:n-Beziehung (ein </w:t>
      </w:r>
      <w:proofErr w:type="spellStart"/>
      <w:r w:rsidR="00E2440A">
        <w:rPr>
          <w:rFonts w:ascii="Arial" w:hAnsi="Arial" w:cs="Arial"/>
          <w:sz w:val="22"/>
          <w:szCs w:val="22"/>
        </w:rPr>
        <w:t>Kostenrechungskreis</w:t>
      </w:r>
      <w:proofErr w:type="spellEnd"/>
      <w:r w:rsidR="00E2440A">
        <w:rPr>
          <w:rFonts w:ascii="Arial" w:hAnsi="Arial" w:cs="Arial"/>
          <w:sz w:val="22"/>
          <w:szCs w:val="22"/>
        </w:rPr>
        <w:t xml:space="preserve"> kann mehrere Buchungskreise haben)</w:t>
      </w:r>
    </w:p>
    <w:p w:rsidR="00E2440A" w:rsidRDefault="00096C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19050</wp:posOffset>
                </wp:positionV>
                <wp:extent cx="0" cy="114300"/>
                <wp:effectExtent l="57150" t="9525" r="57150" b="19050"/>
                <wp:wrapNone/>
                <wp:docPr id="29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5pt" to="2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" strokeweight=".26mm">
                <v:stroke endarrow="block" joinstyle="miter"/>
              </v:line>
            </w:pict>
          </mc:Fallback>
        </mc:AlternateContent>
      </w:r>
    </w:p>
    <w:p w:rsidR="00E2440A" w:rsidRDefault="00096C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88265</wp:posOffset>
                </wp:positionV>
                <wp:extent cx="342900" cy="0"/>
                <wp:effectExtent l="19050" t="59690" r="9525" b="54610"/>
                <wp:wrapNone/>
                <wp:docPr id="29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95pt" to="1in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" strokeweight=".26mm">
                <v:stroke endarrow="block" joinstyle="miter"/>
              </v:lin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88265</wp:posOffset>
                </wp:positionV>
                <wp:extent cx="457200" cy="0"/>
                <wp:effectExtent l="9525" t="59690" r="19050" b="54610"/>
                <wp:wrapNone/>
                <wp:docPr id="29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6.95pt" to="41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" strokeweight=".26mm">
                <v:stroke endarrow="block" joinstyle="miter"/>
              </v:line>
            </w:pict>
          </mc:Fallback>
        </mc:AlternateContent>
      </w:r>
      <w:r w:rsidR="00E2440A">
        <w:rPr>
          <w:rFonts w:ascii="Arial" w:hAnsi="Arial" w:cs="Arial"/>
          <w:sz w:val="22"/>
          <w:szCs w:val="22"/>
        </w:rPr>
        <w:t>Buchungskreis (Basis für das Finanzwesen) - 1:n-Beziehung</w:t>
      </w:r>
    </w:p>
    <w:p w:rsidR="00E2440A" w:rsidRDefault="00096C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31115</wp:posOffset>
                </wp:positionV>
                <wp:extent cx="0" cy="114300"/>
                <wp:effectExtent l="57150" t="12065" r="57150" b="16510"/>
                <wp:wrapNone/>
                <wp:docPr id="29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.45pt" to="2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" strokeweight=".26mm">
                <v:stroke endarrow="block" joinstyle="miter"/>
              </v:lin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41910</wp:posOffset>
                </wp:positionV>
                <wp:extent cx="457200" cy="228600"/>
                <wp:effectExtent l="38100" t="60960" r="9525" b="5715"/>
                <wp:wrapNone/>
                <wp:docPr id="29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.3pt" to="81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" strokeweight=".26mm">
                <v:stroke endarrow="block" joinstyle="miter"/>
              </v:lin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41910</wp:posOffset>
                </wp:positionV>
                <wp:extent cx="571500" cy="228600"/>
                <wp:effectExtent l="9525" t="60960" r="38100" b="5715"/>
                <wp:wrapNone/>
                <wp:docPr id="29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3.3pt" to="414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" strokeweight=".26mm">
                <v:stroke endarrow="block" joinstyle="miter"/>
              </v:line>
            </w:pict>
          </mc:Fallback>
        </mc:AlternateContent>
      </w: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Werk (Basis für die Logistik) (hat physisch eine Adresse)</w:t>
      </w:r>
    </w:p>
    <w:p w:rsidR="00E2440A" w:rsidRDefault="00096C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34925</wp:posOffset>
                </wp:positionV>
                <wp:extent cx="0" cy="114300"/>
                <wp:effectExtent l="57150" t="6350" r="57150" b="22225"/>
                <wp:wrapNone/>
                <wp:docPr id="29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.75pt" to="2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" strokeweight=".26mm">
                <v:stroke endarrow="block" joinstyle="miter"/>
              </v:line>
            </w:pict>
          </mc:Fallback>
        </mc:AlternateContent>
      </w: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Lagerorte (Lager 1, Lager 2, etc.) (hat physisch eine Adresse) - 1:n-Beziehung (ein Lager hat genau ein Werk)</w:t>
      </w: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Buchungskreis = kleinste bilanzierende Einheit (ACME – Schlüssel: </w:t>
      </w:r>
      <w:r w:rsidR="006D5804">
        <w:rPr>
          <w:rFonts w:ascii="Arial" w:hAnsi="Arial" w:cs="Arial"/>
          <w:sz w:val="22"/>
          <w:szCs w:val="22"/>
        </w:rPr>
        <w:t>AT00</w:t>
      </w:r>
      <w:r>
        <w:rPr>
          <w:rFonts w:ascii="Arial" w:hAnsi="Arial" w:cs="Arial"/>
          <w:sz w:val="22"/>
          <w:szCs w:val="22"/>
        </w:rPr>
        <w:t xml:space="preserve">) 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Kreditor besteht aus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Allgemeinen Daten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Buchungskreisdaten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Einkaufsdaten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Transaktionscode</w:t>
      </w:r>
    </w:p>
    <w:p w:rsidR="00E2440A" w:rsidRDefault="00E2440A">
      <w:pPr>
        <w:numPr>
          <w:ilvl w:val="0"/>
          <w:numId w:val="19"/>
        </w:numPr>
        <w:tabs>
          <w:tab w:val="left" w:pos="720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MK – Allgemeine Daten + Einkaufsdaten</w:t>
      </w:r>
    </w:p>
    <w:p w:rsidR="00E2440A" w:rsidRDefault="00E2440A">
      <w:pPr>
        <w:numPr>
          <w:ilvl w:val="0"/>
          <w:numId w:val="19"/>
        </w:numPr>
        <w:tabs>
          <w:tab w:val="left" w:pos="720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FK – Allgemeine Daten + Buchungskreis</w:t>
      </w:r>
    </w:p>
    <w:p w:rsidR="00E2440A" w:rsidRDefault="00E2440A">
      <w:pPr>
        <w:numPr>
          <w:ilvl w:val="0"/>
          <w:numId w:val="19"/>
        </w:numPr>
        <w:tabs>
          <w:tab w:val="left" w:pos="720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MK – Allgemeine Daten + Buchungskreis + Einkaufsdaten</w:t>
      </w:r>
    </w:p>
    <w:p w:rsidR="00E2440A" w:rsidRDefault="00E2440A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Frage: wer pflegt, welche Daten (Einkauf? Buchhaltung?)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Wir haben im Modul FI: allg. Daten + Buchungskreis angelegt – im Modul MM erweitern wir den Kreditor um die Einkaufsdaten! (XK01)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jc w:val="center"/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5771CB" w:rsidRDefault="005771CB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Liste anzeigen: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Pfad: Logistik / Materialwirtschaft / Einkauf / Stammdaten / </w:t>
      </w: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Lieferant / Listanzeigen / Verzeichnis Einkauf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oder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Pfad: Rechnungswesen / Finanzwesen / Kreditoren / Stammdaten / </w:t>
      </w: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Zentrale Pflege / 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Zahlungsbedingungen</w:t>
      </w:r>
      <w:r>
        <w:rPr>
          <w:rFonts w:ascii="Arial" w:hAnsi="Arial" w:cs="Arial"/>
          <w:sz w:val="22"/>
          <w:szCs w:val="22"/>
        </w:rPr>
        <w:t xml:space="preserve"> können sowohl im Buchungskreis als auch in den Einkaufsdaten geändert werden (müssen jedoch in beiden Feldern geändert werden – ändern sich nicht automatisch mit)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Material: Dienstleistung gehört auch zum Material (z.B. man verkauft einen PC und die Installation durch Menschenhand dazu)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Achtung: wenn Aktionen nicht mit Icon „Uhr + Pfeil“ möglich ist, mit Enter versuchen.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Bestandsführung = Wareneingang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Material: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Infos, die man braucht: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Grunddaten 1 (welches Material, Gewicht etc.)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Einkauf (braucht man, damit man Beschaffung durchspielen kann)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Disposition 1 (wann soll bestellt werden?)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Allg. Werksdaten 1 (wie soll gelagert werden? z.B. Fischstäbchen – Grad)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Buchhaltung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</w:pPr>
      <w:bookmarkStart w:id="60" w:name="_toc1359"/>
      <w:bookmarkEnd w:id="60"/>
      <w:r>
        <w:t>Kreditoren - Stammdaten</w:t>
      </w:r>
    </w:p>
    <w:p w:rsidR="00E2440A" w:rsidRDefault="00E2440A">
      <w:pPr>
        <w:rPr>
          <w:rFonts w:cs="Arial"/>
        </w:rPr>
      </w:pPr>
    </w:p>
    <w:p w:rsidR="00E2440A" w:rsidRPr="005E575D" w:rsidRDefault="00E2440A">
      <w:pPr>
        <w:pStyle w:val="Diss3"/>
        <w:tabs>
          <w:tab w:val="left" w:pos="720"/>
        </w:tabs>
        <w:rPr>
          <w:color w:val="FF0000"/>
        </w:rPr>
      </w:pPr>
      <w:bookmarkStart w:id="61" w:name="_toc1361"/>
      <w:bookmarkEnd w:id="61"/>
      <w:r w:rsidRPr="005E575D">
        <w:rPr>
          <w:color w:val="FF0000"/>
        </w:rPr>
        <w:t>Kreditor erweitern (XK01)</w:t>
      </w:r>
      <w:r w:rsidR="005771CB">
        <w:rPr>
          <w:color w:val="FF0000"/>
        </w:rPr>
        <w:t xml:space="preserve"> oder anlegen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Rechnungswesen/Finanzwesen/Kreditoren/Stammdaten/Zentrale Pflege</w:t>
      </w:r>
    </w:p>
    <w:p w:rsidR="00E2440A" w:rsidRDefault="00E2440A">
      <w:pPr>
        <w:ind w:firstLine="708"/>
        <w:jc w:val="center"/>
        <w:rPr>
          <w:rFonts w:ascii="Arial" w:hAnsi="Arial" w:cs="Arial"/>
          <w:sz w:val="22"/>
          <w:szCs w:val="22"/>
        </w:rPr>
      </w:pPr>
    </w:p>
    <w:p w:rsidR="00E2440A" w:rsidRDefault="00E2440A">
      <w:pPr>
        <w:ind w:firstLine="70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oder</w:t>
      </w:r>
    </w:p>
    <w:p w:rsidR="00E2440A" w:rsidRDefault="00E2440A">
      <w:pPr>
        <w:ind w:firstLine="708"/>
        <w:jc w:val="center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Logistik/Materialwirtschaft/Einkauf/Stammdaten/Lieferant/Zentral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Kreditor: &lt;</w:t>
      </w:r>
      <w:proofErr w:type="spellStart"/>
      <w:r>
        <w:rPr>
          <w:rFonts w:ascii="Arial" w:hAnsi="Arial" w:cs="Arial"/>
          <w:sz w:val="22"/>
          <w:szCs w:val="22"/>
        </w:rPr>
        <w:t>Kreditornummer</w:t>
      </w:r>
      <w:proofErr w:type="spellEnd"/>
      <w:r>
        <w:rPr>
          <w:rFonts w:ascii="Arial" w:hAnsi="Arial" w:cs="Arial"/>
          <w:sz w:val="22"/>
          <w:szCs w:val="22"/>
        </w:rPr>
        <w:t>&gt;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Einkaufsorganisation: </w:t>
      </w:r>
      <w:r w:rsidR="005771CB">
        <w:rPr>
          <w:rFonts w:ascii="Arial" w:hAnsi="Arial" w:cs="Arial"/>
          <w:sz w:val="22"/>
          <w:szCs w:val="22"/>
        </w:rPr>
        <w:t>EK00</w:t>
      </w:r>
      <w:r>
        <w:rPr>
          <w:rFonts w:ascii="Arial" w:hAnsi="Arial" w:cs="Arial"/>
          <w:sz w:val="22"/>
          <w:szCs w:val="22"/>
        </w:rPr>
        <w:t xml:space="preserve"> </w:t>
      </w:r>
      <w:r w:rsidR="006D5804">
        <w:rPr>
          <w:rFonts w:ascii="Arial" w:hAnsi="Arial" w:cs="Arial"/>
          <w:sz w:val="22"/>
          <w:szCs w:val="22"/>
        </w:rPr>
        <w:t>Global Bike Austria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Vorlage: Kreditor: </w:t>
      </w:r>
      <w:r w:rsidR="006D5804">
        <w:rPr>
          <w:rFonts w:ascii="Arial" w:hAnsi="Arial" w:cs="Arial"/>
          <w:sz w:val="22"/>
          <w:szCs w:val="22"/>
        </w:rPr>
        <w:t>330000</w:t>
      </w:r>
      <w:r>
        <w:rPr>
          <w:rFonts w:ascii="Arial" w:hAnsi="Arial" w:cs="Arial"/>
          <w:sz w:val="22"/>
          <w:szCs w:val="22"/>
        </w:rPr>
        <w:t xml:space="preserve">, Einkaufsorganisation: </w:t>
      </w:r>
      <w:r w:rsidR="005771CB">
        <w:rPr>
          <w:rFonts w:ascii="Arial" w:hAnsi="Arial" w:cs="Arial"/>
          <w:sz w:val="22"/>
          <w:szCs w:val="22"/>
        </w:rPr>
        <w:t>EK00</w:t>
      </w:r>
      <w:r>
        <w:rPr>
          <w:rFonts w:ascii="Arial" w:hAnsi="Arial" w:cs="Arial"/>
          <w:sz w:val="22"/>
          <w:szCs w:val="22"/>
        </w:rPr>
        <w:t xml:space="preserve"> </w:t>
      </w:r>
      <w:r w:rsidR="006D5804">
        <w:rPr>
          <w:rFonts w:ascii="Arial" w:hAnsi="Arial" w:cs="Arial"/>
          <w:sz w:val="22"/>
          <w:szCs w:val="22"/>
        </w:rPr>
        <w:t>Global Bike Austria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Registerkarte Einkaufsdaten:</w:t>
      </w:r>
    </w:p>
    <w:p w:rsidR="00E2440A" w:rsidRDefault="00E2440A">
      <w:pPr>
        <w:numPr>
          <w:ilvl w:val="0"/>
          <w:numId w:val="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Bestellwährung: EUR</w:t>
      </w:r>
    </w:p>
    <w:p w:rsidR="00E2440A" w:rsidRDefault="00E2440A">
      <w:pPr>
        <w:numPr>
          <w:ilvl w:val="0"/>
          <w:numId w:val="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Zahlungsbedingung: 0001</w:t>
      </w:r>
    </w:p>
    <w:p w:rsidR="00E2440A" w:rsidRDefault="00E2440A">
      <w:pPr>
        <w:numPr>
          <w:ilvl w:val="0"/>
          <w:numId w:val="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Incoterms</w:t>
      </w:r>
      <w:proofErr w:type="spellEnd"/>
      <w:r>
        <w:rPr>
          <w:rFonts w:ascii="Arial" w:hAnsi="Arial" w:cs="Arial"/>
          <w:sz w:val="22"/>
          <w:szCs w:val="22"/>
        </w:rPr>
        <w:t>: FH (frei Haus)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Registerkarte Partnerrollen:</w:t>
      </w:r>
    </w:p>
    <w:p w:rsidR="00E2440A" w:rsidRDefault="00E2440A">
      <w:pPr>
        <w:numPr>
          <w:ilvl w:val="0"/>
          <w:numId w:val="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Keine Eingabe erforderlich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62" w:name="_toc1383"/>
      <w:bookmarkEnd w:id="62"/>
      <w:r>
        <w:t>Kreditor ändern (XK02)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Logistik/Materialwirtschaft/Einkauf/Stammdaten/Lieferant/Zentral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63" w:name="_toc1387"/>
      <w:bookmarkEnd w:id="63"/>
      <w:r>
        <w:t>Kreditor anzeigen (XK03)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Logistik/Materialwirtschaft/Einkauf/Stammdaten/Lieferant/Zentral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64" w:name="_toc1391"/>
      <w:bookmarkEnd w:id="64"/>
      <w:r>
        <w:t>Kreditor anlegen (XK01)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Rechnungswesen/Finanzwesen/Kreditoren/Stammdaten/Zentrale Pflege</w:t>
      </w:r>
    </w:p>
    <w:p w:rsidR="00E2440A" w:rsidRDefault="00E2440A">
      <w:pPr>
        <w:ind w:firstLine="708"/>
        <w:jc w:val="center"/>
        <w:rPr>
          <w:rFonts w:ascii="Arial" w:hAnsi="Arial" w:cs="Arial"/>
          <w:sz w:val="22"/>
          <w:szCs w:val="22"/>
        </w:rPr>
      </w:pPr>
    </w:p>
    <w:p w:rsidR="00E2440A" w:rsidRDefault="00E2440A">
      <w:pPr>
        <w:ind w:firstLine="70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oder</w:t>
      </w:r>
    </w:p>
    <w:p w:rsidR="00E2440A" w:rsidRDefault="00E2440A">
      <w:pPr>
        <w:ind w:firstLine="708"/>
        <w:jc w:val="center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Logistik/Materialwirtschaft/Einkauf/Bestellung/Stammdaten/Lieferant/Zentral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Kreditor: keine Eingabe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Buchungskreis: </w:t>
      </w:r>
      <w:r w:rsidR="006D5804">
        <w:rPr>
          <w:rFonts w:ascii="Arial" w:hAnsi="Arial" w:cs="Arial"/>
          <w:sz w:val="22"/>
          <w:szCs w:val="22"/>
        </w:rPr>
        <w:t>AT00</w:t>
      </w:r>
      <w:r>
        <w:rPr>
          <w:rFonts w:ascii="Arial" w:hAnsi="Arial" w:cs="Arial"/>
          <w:sz w:val="22"/>
          <w:szCs w:val="22"/>
        </w:rPr>
        <w:t xml:space="preserve"> </w:t>
      </w:r>
      <w:r w:rsidR="006D5804">
        <w:rPr>
          <w:rFonts w:ascii="Arial" w:hAnsi="Arial" w:cs="Arial"/>
          <w:sz w:val="22"/>
          <w:szCs w:val="22"/>
        </w:rPr>
        <w:t>Global Bike Austria</w:t>
      </w:r>
      <w:r>
        <w:rPr>
          <w:rFonts w:ascii="Arial" w:hAnsi="Arial" w:cs="Arial"/>
          <w:sz w:val="22"/>
          <w:szCs w:val="22"/>
        </w:rPr>
        <w:t xml:space="preserve">, Einkaufsorganisation: </w:t>
      </w:r>
      <w:r w:rsidR="005771CB">
        <w:rPr>
          <w:rFonts w:ascii="Arial" w:hAnsi="Arial" w:cs="Arial"/>
          <w:sz w:val="22"/>
          <w:szCs w:val="22"/>
        </w:rPr>
        <w:t>EK00</w:t>
      </w:r>
      <w:r>
        <w:rPr>
          <w:rFonts w:ascii="Arial" w:hAnsi="Arial" w:cs="Arial"/>
          <w:sz w:val="22"/>
          <w:szCs w:val="22"/>
        </w:rPr>
        <w:t xml:space="preserve"> </w:t>
      </w:r>
      <w:r w:rsidR="006D5804">
        <w:rPr>
          <w:rFonts w:ascii="Arial" w:hAnsi="Arial" w:cs="Arial"/>
          <w:sz w:val="22"/>
          <w:szCs w:val="22"/>
        </w:rPr>
        <w:t>Global Bike Austria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Vorlage: Kreditor: </w:t>
      </w:r>
      <w:r w:rsidR="006D5804">
        <w:rPr>
          <w:rFonts w:ascii="Arial" w:hAnsi="Arial" w:cs="Arial"/>
          <w:sz w:val="22"/>
          <w:szCs w:val="22"/>
        </w:rPr>
        <w:t>330000</w:t>
      </w:r>
      <w:r>
        <w:rPr>
          <w:rFonts w:ascii="Arial" w:hAnsi="Arial" w:cs="Arial"/>
          <w:sz w:val="22"/>
          <w:szCs w:val="22"/>
        </w:rPr>
        <w:t xml:space="preserve">, Buchungskreis: </w:t>
      </w:r>
      <w:r w:rsidR="006D5804">
        <w:rPr>
          <w:rFonts w:ascii="Arial" w:hAnsi="Arial" w:cs="Arial"/>
          <w:sz w:val="22"/>
          <w:szCs w:val="22"/>
        </w:rPr>
        <w:t>AT00</w:t>
      </w:r>
      <w:r>
        <w:rPr>
          <w:rFonts w:ascii="Arial" w:hAnsi="Arial" w:cs="Arial"/>
          <w:sz w:val="22"/>
          <w:szCs w:val="22"/>
        </w:rPr>
        <w:t xml:space="preserve"> </w:t>
      </w:r>
      <w:r w:rsidR="006D5804">
        <w:rPr>
          <w:rFonts w:ascii="Arial" w:hAnsi="Arial" w:cs="Arial"/>
          <w:sz w:val="22"/>
          <w:szCs w:val="22"/>
        </w:rPr>
        <w:t>Global Bike Austria</w:t>
      </w:r>
      <w:r>
        <w:rPr>
          <w:rFonts w:ascii="Arial" w:hAnsi="Arial" w:cs="Arial"/>
          <w:sz w:val="22"/>
          <w:szCs w:val="22"/>
        </w:rPr>
        <w:t xml:space="preserve">, Einkaufsorganisation: </w:t>
      </w:r>
      <w:r w:rsidR="005771CB">
        <w:rPr>
          <w:rFonts w:ascii="Arial" w:hAnsi="Arial" w:cs="Arial"/>
          <w:sz w:val="22"/>
          <w:szCs w:val="22"/>
        </w:rPr>
        <w:t>EK00</w:t>
      </w:r>
      <w:r>
        <w:rPr>
          <w:rFonts w:ascii="Arial" w:hAnsi="Arial" w:cs="Arial"/>
          <w:sz w:val="22"/>
          <w:szCs w:val="22"/>
        </w:rPr>
        <w:t xml:space="preserve"> </w:t>
      </w:r>
      <w:r w:rsidR="006D5804">
        <w:rPr>
          <w:rFonts w:ascii="Arial" w:hAnsi="Arial" w:cs="Arial"/>
          <w:sz w:val="22"/>
          <w:szCs w:val="22"/>
        </w:rPr>
        <w:t>Global Bike Austria</w:t>
      </w:r>
    </w:p>
    <w:p w:rsidR="00D26702" w:rsidRDefault="00D26702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2440A" w:rsidRPr="00D26702" w:rsidRDefault="00E2440A">
      <w:pPr>
        <w:pStyle w:val="Diss2"/>
        <w:tabs>
          <w:tab w:val="left" w:pos="576"/>
        </w:tabs>
        <w:rPr>
          <w:color w:val="FF0000"/>
        </w:rPr>
      </w:pPr>
      <w:bookmarkStart w:id="65" w:name="_toc1404"/>
      <w:bookmarkEnd w:id="65"/>
      <w:r w:rsidRPr="00D26702">
        <w:rPr>
          <w:color w:val="FF0000"/>
        </w:rPr>
        <w:lastRenderedPageBreak/>
        <w:t>Material - Stammdaten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66" w:name="_toc1406"/>
      <w:bookmarkEnd w:id="66"/>
      <w:r>
        <w:t>Material anzeigen (MM03)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Logistik/Materialwirtschaft/Materialstamm/Material/Anzeigen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Material: </w:t>
      </w:r>
      <w:r w:rsidR="005771CB">
        <w:rPr>
          <w:rFonts w:ascii="Arial" w:hAnsi="Arial" w:cs="Arial"/>
          <w:sz w:val="22"/>
          <w:szCs w:val="22"/>
        </w:rPr>
        <w:t>Hammer-00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Sichtenauswahl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Grunddaten 1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Einkauf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Disposition 1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Allg. Werksdaten/Lagerung1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Buchhaltung1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Organisationsebenen: 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Werk: </w:t>
      </w:r>
      <w:r w:rsidR="006D5804">
        <w:rPr>
          <w:rFonts w:ascii="Arial" w:hAnsi="Arial" w:cs="Arial"/>
          <w:sz w:val="22"/>
          <w:szCs w:val="22"/>
        </w:rPr>
        <w:t>W000</w:t>
      </w:r>
      <w:r>
        <w:rPr>
          <w:rFonts w:ascii="Arial" w:hAnsi="Arial" w:cs="Arial"/>
          <w:sz w:val="22"/>
          <w:szCs w:val="22"/>
        </w:rPr>
        <w:t xml:space="preserve"> </w:t>
      </w:r>
      <w:r w:rsidR="006D5804">
        <w:rPr>
          <w:rFonts w:ascii="Arial" w:hAnsi="Arial" w:cs="Arial"/>
          <w:sz w:val="22"/>
          <w:szCs w:val="22"/>
        </w:rPr>
        <w:t>Global Bike Austria</w:t>
      </w:r>
      <w:r>
        <w:rPr>
          <w:rFonts w:ascii="Arial" w:hAnsi="Arial" w:cs="Arial"/>
          <w:sz w:val="22"/>
          <w:szCs w:val="22"/>
        </w:rPr>
        <w:t xml:space="preserve"> Wien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Lagerort: </w:t>
      </w:r>
      <w:r w:rsidR="006D5804">
        <w:rPr>
          <w:rFonts w:ascii="Arial" w:hAnsi="Arial" w:cs="Arial"/>
          <w:sz w:val="22"/>
          <w:szCs w:val="22"/>
        </w:rPr>
        <w:t>L003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Pr="00D26702" w:rsidRDefault="00E2440A">
      <w:pPr>
        <w:pStyle w:val="Diss3"/>
        <w:tabs>
          <w:tab w:val="left" w:pos="720"/>
        </w:tabs>
        <w:rPr>
          <w:color w:val="FF0000"/>
        </w:rPr>
      </w:pPr>
      <w:bookmarkStart w:id="67" w:name="_toc1423"/>
      <w:bookmarkEnd w:id="67"/>
      <w:r w:rsidRPr="00D26702">
        <w:rPr>
          <w:color w:val="FF0000"/>
        </w:rPr>
        <w:t>Material anlegen (MMH1)</w:t>
      </w:r>
      <w:r w:rsidR="00D26702">
        <w:rPr>
          <w:color w:val="FF0000"/>
        </w:rPr>
        <w:t xml:space="preserve"> Handelsware anlegen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Logistik/Materialwirtschaft/Materialstamm/Material/Anlegen speziell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Material: S-##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Branche: Handel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Vorlage: </w:t>
      </w:r>
      <w:r w:rsidR="005771CB">
        <w:rPr>
          <w:rFonts w:ascii="Arial" w:hAnsi="Arial" w:cs="Arial"/>
          <w:sz w:val="22"/>
          <w:szCs w:val="22"/>
        </w:rPr>
        <w:t>Hammer-00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C74744" w:rsidRDefault="00C747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168194" cy="1932795"/>
            <wp:effectExtent l="19050" t="0" r="3506" b="0"/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89" cy="193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Sichtenauswahl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: 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Grunddaten 1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Einkauf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Disposition 1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Allg. Werksdaten/Lagerung 1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Buchhaltung 1</w:t>
      </w:r>
    </w:p>
    <w:p w:rsidR="00E2440A" w:rsidRDefault="00E2440A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(Button Voreinstellung)</w:t>
      </w:r>
    </w:p>
    <w:p w:rsidR="00C74744" w:rsidRPr="00C74744" w:rsidRDefault="00C74744" w:rsidP="00C74744">
      <w:pPr>
        <w:pStyle w:val="Listenabsatz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Vertrieb 3 X (siehe Abbildung) </w:t>
      </w:r>
      <w:r w:rsidRPr="00C74744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damit ist auch für den Verkauf vorgesorgt</w:t>
      </w:r>
    </w:p>
    <w:p w:rsidR="00E2440A" w:rsidRDefault="00C747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2005512" cy="3160166"/>
            <wp:effectExtent l="19050" t="0" r="0" b="0"/>
            <wp:docPr id="9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22" cy="31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44" w:rsidRDefault="00C74744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Organisationsebenen: 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Werk: </w:t>
      </w:r>
      <w:r w:rsidR="006D5804">
        <w:rPr>
          <w:rFonts w:ascii="Arial" w:hAnsi="Arial" w:cs="Arial"/>
          <w:sz w:val="22"/>
          <w:szCs w:val="22"/>
        </w:rPr>
        <w:t xml:space="preserve">W000 </w:t>
      </w:r>
      <w:r>
        <w:rPr>
          <w:rFonts w:ascii="Arial" w:hAnsi="Arial" w:cs="Arial"/>
          <w:sz w:val="22"/>
          <w:szCs w:val="22"/>
        </w:rPr>
        <w:t xml:space="preserve"> Wien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Lagerort: </w:t>
      </w:r>
      <w:r w:rsidR="006D5804">
        <w:rPr>
          <w:rFonts w:ascii="Arial" w:hAnsi="Arial" w:cs="Arial"/>
          <w:sz w:val="22"/>
          <w:szCs w:val="22"/>
        </w:rPr>
        <w:t>L003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Vorlage: 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Werk: </w:t>
      </w:r>
      <w:r w:rsidR="006D5804">
        <w:rPr>
          <w:rFonts w:ascii="Arial" w:hAnsi="Arial" w:cs="Arial"/>
          <w:sz w:val="22"/>
          <w:szCs w:val="22"/>
        </w:rPr>
        <w:t xml:space="preserve">W000 </w:t>
      </w:r>
      <w:r>
        <w:rPr>
          <w:rFonts w:ascii="Arial" w:hAnsi="Arial" w:cs="Arial"/>
          <w:sz w:val="22"/>
          <w:szCs w:val="22"/>
        </w:rPr>
        <w:t xml:space="preserve"> Wien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Lagerort:</w:t>
      </w:r>
      <w:r w:rsidR="006D5804">
        <w:rPr>
          <w:rFonts w:ascii="Arial" w:hAnsi="Arial" w:cs="Arial"/>
          <w:sz w:val="22"/>
          <w:szCs w:val="22"/>
        </w:rPr>
        <w:t xml:space="preserve"> L003</w:t>
      </w:r>
    </w:p>
    <w:p w:rsidR="00E2440A" w:rsidRDefault="00E2440A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(Button Voreinstellung)</w:t>
      </w:r>
    </w:p>
    <w:p w:rsidR="00C74744" w:rsidRDefault="00C747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733647" cy="2156697"/>
            <wp:effectExtent l="19050" t="0" r="153" b="0"/>
            <wp:docPr id="97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511" cy="21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44" w:rsidRPr="00C74744" w:rsidRDefault="00C74744" w:rsidP="00C74744">
      <w:pPr>
        <w:pStyle w:val="Listenabsatz"/>
        <w:numPr>
          <w:ilvl w:val="0"/>
          <w:numId w:val="33"/>
        </w:numPr>
        <w:rPr>
          <w:rFonts w:ascii="Arial" w:hAnsi="Arial" w:cs="Arial"/>
          <w:color w:val="FF0000"/>
          <w:sz w:val="22"/>
          <w:szCs w:val="22"/>
        </w:rPr>
      </w:pPr>
      <w:r w:rsidRPr="00C74744">
        <w:rPr>
          <w:rFonts w:ascii="Arial" w:hAnsi="Arial" w:cs="Arial"/>
          <w:color w:val="FF0000"/>
          <w:sz w:val="22"/>
          <w:szCs w:val="22"/>
        </w:rPr>
        <w:t>Voreinstellung</w:t>
      </w:r>
    </w:p>
    <w:p w:rsidR="00C74744" w:rsidRDefault="00C74744">
      <w:pPr>
        <w:rPr>
          <w:rFonts w:ascii="Arial" w:hAnsi="Arial" w:cs="Arial"/>
          <w:sz w:val="22"/>
          <w:szCs w:val="22"/>
        </w:rPr>
      </w:pPr>
    </w:p>
    <w:p w:rsidR="005E575D" w:rsidRDefault="005E57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Folgende Einstellungen sind zu Treffen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Registerkarte Grunddaten: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Bezeichnung: </w:t>
      </w:r>
      <w:proofErr w:type="spellStart"/>
      <w:r>
        <w:rPr>
          <w:rFonts w:ascii="Arial" w:hAnsi="Arial" w:cs="Arial"/>
          <w:sz w:val="22"/>
          <w:szCs w:val="22"/>
        </w:rPr>
        <w:t>xyz</w:t>
      </w:r>
      <w:proofErr w:type="spellEnd"/>
      <w:r>
        <w:rPr>
          <w:rFonts w:ascii="Arial" w:hAnsi="Arial" w:cs="Arial"/>
          <w:sz w:val="22"/>
          <w:szCs w:val="22"/>
        </w:rPr>
        <w:t>-##</w:t>
      </w:r>
      <w:r w:rsidR="005E575D">
        <w:rPr>
          <w:rFonts w:ascii="Arial" w:hAnsi="Arial" w:cs="Arial"/>
          <w:sz w:val="22"/>
          <w:szCs w:val="22"/>
        </w:rPr>
        <w:t xml:space="preserve"> (Materialname)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Basismengeneinheit: </w:t>
      </w:r>
      <w:proofErr w:type="spellStart"/>
      <w:r>
        <w:rPr>
          <w:rFonts w:ascii="Arial" w:hAnsi="Arial" w:cs="Arial"/>
          <w:sz w:val="22"/>
          <w:szCs w:val="22"/>
        </w:rPr>
        <w:t>st</w:t>
      </w:r>
      <w:proofErr w:type="spellEnd"/>
      <w:r>
        <w:rPr>
          <w:rFonts w:ascii="Arial" w:hAnsi="Arial" w:cs="Arial"/>
          <w:sz w:val="22"/>
          <w:szCs w:val="22"/>
        </w:rPr>
        <w:t xml:space="preserve"> (oder </w:t>
      </w:r>
      <w:proofErr w:type="spellStart"/>
      <w:r>
        <w:rPr>
          <w:rFonts w:ascii="Arial" w:hAnsi="Arial" w:cs="Arial"/>
          <w:sz w:val="22"/>
          <w:szCs w:val="22"/>
        </w:rPr>
        <w:t>paa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Warengruppe: 02 Handelswaren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Sparte: 01 Werkzeugbau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Bruttogewicht: 0,2, Nettogewicht: 0,2, Gewichtseinheit: kg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Registerkarte Einkauf: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Einkäufergruppe: 0##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Registerkarte Disposition1: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Dispomerkmal: ND (keine Disposition)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Registerkarte Werksdaten/Lagerung1: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keine Eingabe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Registerkarte Buchhaltung1: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Bewertungsklasse: 3100 (Handelsware)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Preissteuerung. V (gleitender Durchschnittspreis)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Gleitender Preis: 1.- (Anmerkung: Bewertungspreis, der nach Rechnungseingang aktualisiert wird – muss aber mit einem Initialisierungswert gefüllt werden.)</w:t>
      </w:r>
    </w:p>
    <w:p w:rsidR="00E2440A" w:rsidRDefault="00E2440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Zukünftiger Preis: (leer), Gültig ab: (leer)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5E575D" w:rsidRPr="005E575D" w:rsidRDefault="005E575D" w:rsidP="005E575D">
      <w:pPr>
        <w:pStyle w:val="Listenabsatz"/>
        <w:numPr>
          <w:ilvl w:val="0"/>
          <w:numId w:val="33"/>
        </w:numPr>
        <w:rPr>
          <w:rFonts w:ascii="Arial" w:hAnsi="Arial" w:cs="Arial"/>
          <w:color w:val="FF0000"/>
          <w:sz w:val="22"/>
          <w:szCs w:val="22"/>
        </w:rPr>
      </w:pPr>
      <w:r w:rsidRPr="005E575D">
        <w:rPr>
          <w:rFonts w:ascii="Arial" w:hAnsi="Arial" w:cs="Arial"/>
          <w:color w:val="FF0000"/>
          <w:sz w:val="22"/>
          <w:szCs w:val="22"/>
        </w:rPr>
        <w:t>Kontrolle mit MM60</w:t>
      </w:r>
    </w:p>
    <w:p w:rsidR="00E2440A" w:rsidRDefault="00E2440A">
      <w:pPr>
        <w:pStyle w:val="Diss3"/>
        <w:tabs>
          <w:tab w:val="left" w:pos="720"/>
        </w:tabs>
      </w:pPr>
      <w:bookmarkStart w:id="68" w:name="_toc1469"/>
      <w:bookmarkEnd w:id="68"/>
      <w:r>
        <w:t>Material ändern (MM02)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Logistik/Materialwirtschaft/Materialstamm/Material/Ändern</w:t>
      </w:r>
    </w:p>
    <w:p w:rsidR="00E2440A" w:rsidRDefault="00E2440A">
      <w:pPr>
        <w:rPr>
          <w:rFonts w:cs="Arial"/>
        </w:rPr>
      </w:pPr>
    </w:p>
    <w:p w:rsidR="00E2440A" w:rsidRDefault="00E2440A">
      <w:pPr>
        <w:pStyle w:val="Diss2"/>
        <w:tabs>
          <w:tab w:val="left" w:pos="576"/>
        </w:tabs>
      </w:pPr>
      <w:bookmarkStart w:id="69" w:name="_toc1474"/>
      <w:bookmarkEnd w:id="69"/>
      <w:r>
        <w:t>Auswertungen - Stammdaten</w:t>
      </w:r>
    </w:p>
    <w:p w:rsidR="00E2440A" w:rsidRDefault="00E2440A">
      <w:pPr>
        <w:rPr>
          <w:rFonts w:cs="Arial"/>
        </w:rPr>
      </w:pPr>
    </w:p>
    <w:p w:rsidR="00E2440A" w:rsidRDefault="00E2440A">
      <w:pPr>
        <w:pStyle w:val="Diss3"/>
        <w:tabs>
          <w:tab w:val="left" w:pos="720"/>
        </w:tabs>
      </w:pPr>
      <w:bookmarkStart w:id="70" w:name="_toc1476"/>
      <w:bookmarkEnd w:id="70"/>
      <w:r>
        <w:t>Verzeichnis Einkauf (Lieferantenverzeichnis) (TC: MKVZ)</w:t>
      </w:r>
    </w:p>
    <w:p w:rsidR="00E2440A" w:rsidRDefault="00E2440A">
      <w:pPr>
        <w:rPr>
          <w:rFonts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Logistik/Materialwirtschaft/Einkauf/Stammd./Lieferant/Listanzeigen</w:t>
      </w:r>
    </w:p>
    <w:p w:rsidR="00E2440A" w:rsidRDefault="00E2440A">
      <w:pPr>
        <w:rPr>
          <w:rFonts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</w:pPr>
      <w:bookmarkStart w:id="71" w:name="_toc1480"/>
      <w:bookmarkEnd w:id="71"/>
      <w:r>
        <w:t>Materialverzeichnis (TC: MM60)</w:t>
      </w:r>
    </w:p>
    <w:p w:rsidR="00E2440A" w:rsidRDefault="00E2440A">
      <w:pPr>
        <w:rPr>
          <w:rFonts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Logistik/Materialwirtschaft/Materialstamm/Sonstige</w:t>
      </w:r>
    </w:p>
    <w:p w:rsidR="00E2440A" w:rsidRDefault="00E2440A">
      <w:pPr>
        <w:jc w:val="center"/>
        <w:rPr>
          <w:rFonts w:ascii="Arial" w:hAnsi="Arial" w:cs="Arial"/>
          <w:b/>
          <w:sz w:val="28"/>
          <w:szCs w:val="28"/>
        </w:rPr>
      </w:pPr>
    </w:p>
    <w:p w:rsidR="00E2440A" w:rsidRPr="00615CCF" w:rsidRDefault="00E2440A">
      <w:pPr>
        <w:pStyle w:val="Diss2"/>
        <w:tabs>
          <w:tab w:val="left" w:pos="576"/>
        </w:tabs>
        <w:rPr>
          <w:color w:val="FF0000"/>
        </w:rPr>
      </w:pPr>
      <w:bookmarkStart w:id="72" w:name="_toc1485"/>
      <w:bookmarkEnd w:id="72"/>
      <w:r w:rsidRPr="00615CCF">
        <w:rPr>
          <w:color w:val="FF0000"/>
        </w:rPr>
        <w:t>Beschaffungsprozess</w:t>
      </w:r>
    </w:p>
    <w:p w:rsidR="00E2440A" w:rsidRDefault="005E32C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Folgende Schritte sind notwendig:</w:t>
      </w:r>
    </w:p>
    <w:p w:rsidR="005E32CF" w:rsidRDefault="005E32CF" w:rsidP="005E32CF">
      <w:pPr>
        <w:pStyle w:val="Listenabsatz"/>
        <w:numPr>
          <w:ilvl w:val="2"/>
          <w:numId w:val="1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Bestellung anlegen</w:t>
      </w:r>
    </w:p>
    <w:p w:rsidR="005E32CF" w:rsidRDefault="005E32CF" w:rsidP="005E32CF">
      <w:pPr>
        <w:pStyle w:val="Listenabsatz"/>
        <w:numPr>
          <w:ilvl w:val="2"/>
          <w:numId w:val="1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Wareneingang</w:t>
      </w:r>
    </w:p>
    <w:p w:rsidR="005E32CF" w:rsidRDefault="005E32CF" w:rsidP="005E32CF">
      <w:pPr>
        <w:pStyle w:val="Listenabsatz"/>
        <w:numPr>
          <w:ilvl w:val="2"/>
          <w:numId w:val="1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Rechnungseingang</w:t>
      </w:r>
    </w:p>
    <w:p w:rsidR="005E32CF" w:rsidRPr="005E32CF" w:rsidRDefault="005E32CF" w:rsidP="005E32CF">
      <w:pPr>
        <w:pStyle w:val="Listenabsatz"/>
        <w:numPr>
          <w:ilvl w:val="2"/>
          <w:numId w:val="1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Zahlungsausgang</w:t>
      </w:r>
    </w:p>
    <w:p w:rsidR="005E32CF" w:rsidRDefault="005E32CF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Ziel:</w:t>
      </w:r>
    </w:p>
    <w:p w:rsidR="00E2440A" w:rsidRDefault="00E2440A">
      <w:pPr>
        <w:numPr>
          <w:ilvl w:val="0"/>
          <w:numId w:val="6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Bestellung von 100 </w:t>
      </w:r>
      <w:proofErr w:type="spellStart"/>
      <w:r>
        <w:rPr>
          <w:rFonts w:ascii="Arial" w:hAnsi="Arial" w:cs="Arial"/>
          <w:sz w:val="22"/>
          <w:szCs w:val="22"/>
        </w:rPr>
        <w:t>Stk</w:t>
      </w:r>
      <w:proofErr w:type="spellEnd"/>
      <w:r>
        <w:rPr>
          <w:rFonts w:ascii="Arial" w:hAnsi="Arial" w:cs="Arial"/>
          <w:sz w:val="22"/>
          <w:szCs w:val="22"/>
        </w:rPr>
        <w:t>. S-## von Liefer</w:t>
      </w:r>
      <w:r w:rsidR="00615CCF">
        <w:rPr>
          <w:rFonts w:ascii="Arial" w:hAnsi="Arial" w:cs="Arial"/>
          <w:sz w:val="22"/>
          <w:szCs w:val="22"/>
        </w:rPr>
        <w:t>ant</w:t>
      </w:r>
      <w:r>
        <w:rPr>
          <w:rFonts w:ascii="Arial" w:hAnsi="Arial" w:cs="Arial"/>
          <w:sz w:val="22"/>
          <w:szCs w:val="22"/>
        </w:rPr>
        <w:t xml:space="preserve">-## zum Preis von EUR xx.- je </w:t>
      </w:r>
      <w:proofErr w:type="spellStart"/>
      <w:r>
        <w:rPr>
          <w:rFonts w:ascii="Arial" w:hAnsi="Arial" w:cs="Arial"/>
          <w:sz w:val="22"/>
          <w:szCs w:val="22"/>
        </w:rPr>
        <w:t>Stk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:rsidR="00E2440A" w:rsidRDefault="00E2440A">
      <w:pPr>
        <w:numPr>
          <w:ilvl w:val="0"/>
          <w:numId w:val="6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Verbuchen des Wareneingangs</w:t>
      </w:r>
    </w:p>
    <w:p w:rsidR="00E2440A" w:rsidRDefault="00E2440A">
      <w:pPr>
        <w:numPr>
          <w:ilvl w:val="0"/>
          <w:numId w:val="6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Verbuchen des Rechnungseingangs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Auswertungsmöglichkeiten:</w:t>
      </w:r>
    </w:p>
    <w:p w:rsidR="00E2440A" w:rsidRDefault="00E2440A">
      <w:pPr>
        <w:numPr>
          <w:ilvl w:val="0"/>
          <w:numId w:val="21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Bestandsliste</w:t>
      </w:r>
    </w:p>
    <w:p w:rsidR="00E2440A" w:rsidRDefault="00E2440A">
      <w:pPr>
        <w:numPr>
          <w:ilvl w:val="0"/>
          <w:numId w:val="21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OP-Liste Kreditoren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  <w:rPr>
          <w:szCs w:val="22"/>
        </w:rPr>
      </w:pPr>
      <w:bookmarkStart w:id="73" w:name="_toc1497"/>
      <w:bookmarkEnd w:id="73"/>
      <w:r>
        <w:rPr>
          <w:szCs w:val="22"/>
        </w:rPr>
        <w:t>Bestellung anlegen</w:t>
      </w:r>
      <w:r>
        <w:t xml:space="preserve"> (</w:t>
      </w:r>
      <w:r>
        <w:rPr>
          <w:szCs w:val="22"/>
        </w:rPr>
        <w:t>ME21N)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Logistik/Materialwirtschaft/Einkauf/Bestellung/Anlegen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Eingabe erforderlich:</w:t>
      </w:r>
    </w:p>
    <w:p w:rsidR="00E2440A" w:rsidRDefault="00E2440A">
      <w:pPr>
        <w:numPr>
          <w:ilvl w:val="0"/>
          <w:numId w:val="10"/>
        </w:numPr>
        <w:tabs>
          <w:tab w:val="left" w:pos="177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Lieferant</w:t>
      </w:r>
    </w:p>
    <w:p w:rsidR="00E2440A" w:rsidRDefault="00E2440A">
      <w:pPr>
        <w:numPr>
          <w:ilvl w:val="0"/>
          <w:numId w:val="10"/>
        </w:numPr>
        <w:tabs>
          <w:tab w:val="left" w:pos="177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</w:t>
      </w:r>
    </w:p>
    <w:p w:rsidR="00E2440A" w:rsidRDefault="00E2440A">
      <w:pPr>
        <w:numPr>
          <w:ilvl w:val="0"/>
          <w:numId w:val="10"/>
        </w:numPr>
        <w:tabs>
          <w:tab w:val="left" w:pos="177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Werk</w:t>
      </w:r>
    </w:p>
    <w:p w:rsidR="00E2440A" w:rsidRDefault="00E2440A">
      <w:pPr>
        <w:numPr>
          <w:ilvl w:val="0"/>
          <w:numId w:val="10"/>
        </w:numPr>
        <w:tabs>
          <w:tab w:val="left" w:pos="177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Preis</w:t>
      </w:r>
    </w:p>
    <w:p w:rsidR="00E2440A" w:rsidRDefault="00E2440A">
      <w:pPr>
        <w:numPr>
          <w:ilvl w:val="0"/>
          <w:numId w:val="10"/>
        </w:numPr>
        <w:tabs>
          <w:tab w:val="left" w:pos="177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Menge</w:t>
      </w:r>
    </w:p>
    <w:p w:rsidR="00E2440A" w:rsidRDefault="00E2440A">
      <w:pPr>
        <w:numPr>
          <w:ilvl w:val="0"/>
          <w:numId w:val="10"/>
        </w:numPr>
        <w:tabs>
          <w:tab w:val="left" w:pos="177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Einkäufergruppe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Icon „Prüfen (Waage)“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Icon „Druckansicht“ – dann sieht man die Bestellung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793740" cy="3152775"/>
            <wp:effectExtent l="1905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r="6761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152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Lieferant: &lt;</w:t>
      </w:r>
      <w:proofErr w:type="spellStart"/>
      <w:r>
        <w:rPr>
          <w:rFonts w:ascii="Arial" w:hAnsi="Arial" w:cs="Arial"/>
          <w:b/>
          <w:sz w:val="22"/>
          <w:szCs w:val="22"/>
        </w:rPr>
        <w:t>Kreditornummer</w:t>
      </w:r>
      <w:proofErr w:type="spellEnd"/>
      <w:r>
        <w:rPr>
          <w:rFonts w:ascii="Arial" w:hAnsi="Arial" w:cs="Arial"/>
          <w:b/>
          <w:sz w:val="22"/>
          <w:szCs w:val="22"/>
        </w:rPr>
        <w:t>&gt;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Kopf: Registerkarte </w:t>
      </w:r>
      <w:proofErr w:type="spellStart"/>
      <w:r>
        <w:rPr>
          <w:rFonts w:ascii="Arial" w:hAnsi="Arial" w:cs="Arial"/>
          <w:b/>
          <w:sz w:val="22"/>
          <w:szCs w:val="22"/>
        </w:rPr>
        <w:t>OrgDaten</w:t>
      </w:r>
      <w:proofErr w:type="spellEnd"/>
      <w:r>
        <w:rPr>
          <w:rFonts w:ascii="Arial" w:hAnsi="Arial" w:cs="Arial"/>
          <w:b/>
          <w:sz w:val="22"/>
          <w:szCs w:val="22"/>
        </w:rPr>
        <w:t>:</w:t>
      </w:r>
    </w:p>
    <w:p w:rsidR="00E2440A" w:rsidRDefault="00E2440A">
      <w:pPr>
        <w:numPr>
          <w:ilvl w:val="0"/>
          <w:numId w:val="21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Einkaufsorganisation: </w:t>
      </w:r>
      <w:r w:rsidR="005771CB">
        <w:rPr>
          <w:rFonts w:ascii="Arial" w:hAnsi="Arial" w:cs="Arial"/>
          <w:sz w:val="22"/>
          <w:szCs w:val="22"/>
        </w:rPr>
        <w:t>EK00</w:t>
      </w:r>
      <w:r>
        <w:rPr>
          <w:rFonts w:ascii="Arial" w:hAnsi="Arial" w:cs="Arial"/>
          <w:sz w:val="22"/>
          <w:szCs w:val="22"/>
        </w:rPr>
        <w:t xml:space="preserve"> </w:t>
      </w:r>
      <w:r w:rsidR="006D5804">
        <w:rPr>
          <w:rFonts w:ascii="Arial" w:hAnsi="Arial" w:cs="Arial"/>
          <w:sz w:val="22"/>
          <w:szCs w:val="22"/>
        </w:rPr>
        <w:t>Global Bike Austria</w:t>
      </w:r>
    </w:p>
    <w:p w:rsidR="00E2440A" w:rsidRDefault="00E2440A">
      <w:pPr>
        <w:numPr>
          <w:ilvl w:val="0"/>
          <w:numId w:val="21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Einkäufergruppe: 0##</w:t>
      </w:r>
    </w:p>
    <w:p w:rsidR="00E2440A" w:rsidRDefault="00E2440A">
      <w:pPr>
        <w:numPr>
          <w:ilvl w:val="0"/>
          <w:numId w:val="21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Buchungskreis: </w:t>
      </w:r>
      <w:r w:rsidR="006D5804">
        <w:rPr>
          <w:rFonts w:ascii="Arial" w:hAnsi="Arial" w:cs="Arial"/>
          <w:sz w:val="22"/>
          <w:szCs w:val="22"/>
        </w:rPr>
        <w:t>AT00</w:t>
      </w:r>
      <w:r>
        <w:rPr>
          <w:rFonts w:ascii="Arial" w:hAnsi="Arial" w:cs="Arial"/>
          <w:sz w:val="22"/>
          <w:szCs w:val="22"/>
        </w:rPr>
        <w:t xml:space="preserve"> </w:t>
      </w:r>
      <w:r w:rsidR="006D5804">
        <w:rPr>
          <w:rFonts w:ascii="Arial" w:hAnsi="Arial" w:cs="Arial"/>
          <w:sz w:val="22"/>
          <w:szCs w:val="22"/>
        </w:rPr>
        <w:t>Global Bike Austria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096C98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617220</wp:posOffset>
                </wp:positionV>
                <wp:extent cx="571500" cy="228600"/>
                <wp:effectExtent l="19050" t="17145" r="19050" b="20955"/>
                <wp:wrapNone/>
                <wp:docPr id="290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26" style="position:absolute;margin-left:243pt;margin-top:48.6pt;width:45pt;height:1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" filled="f" strokecolor="red" strokeweight=".79mm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845820</wp:posOffset>
                </wp:positionV>
                <wp:extent cx="1257300" cy="457200"/>
                <wp:effectExtent l="19050" t="17145" r="19050" b="20955"/>
                <wp:wrapNone/>
                <wp:docPr id="289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0;margin-top:66.6pt;width:99pt;height:3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756910" cy="3599180"/>
            <wp:effectExtent l="19050" t="0" r="0" b="0"/>
            <wp:docPr id="68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9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unten in Tabelle Materialdaten angeben – dann prüfen (Icon „Waage“) – dann Druckansicht – dann speichern.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Positionsübersicht:</w:t>
      </w:r>
    </w:p>
    <w:p w:rsidR="00E2440A" w:rsidRDefault="00E2440A">
      <w:pPr>
        <w:numPr>
          <w:ilvl w:val="0"/>
          <w:numId w:val="21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Material: S-##</w:t>
      </w:r>
    </w:p>
    <w:p w:rsidR="00E2440A" w:rsidRDefault="00E2440A">
      <w:pPr>
        <w:numPr>
          <w:ilvl w:val="0"/>
          <w:numId w:val="21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Bestellmenge: 1000</w:t>
      </w:r>
    </w:p>
    <w:p w:rsidR="00E2440A" w:rsidRDefault="00E2440A">
      <w:pPr>
        <w:numPr>
          <w:ilvl w:val="0"/>
          <w:numId w:val="21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Nettopreis: xx</w:t>
      </w:r>
    </w:p>
    <w:p w:rsidR="00E2440A" w:rsidRDefault="00E2440A">
      <w:pPr>
        <w:numPr>
          <w:ilvl w:val="0"/>
          <w:numId w:val="21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Werk: </w:t>
      </w:r>
      <w:r w:rsidR="006D5804">
        <w:rPr>
          <w:rFonts w:ascii="Arial" w:hAnsi="Arial" w:cs="Arial"/>
          <w:sz w:val="22"/>
          <w:szCs w:val="22"/>
        </w:rPr>
        <w:t xml:space="preserve">W000 </w:t>
      </w:r>
      <w:r>
        <w:rPr>
          <w:rFonts w:ascii="Arial" w:hAnsi="Arial" w:cs="Arial"/>
          <w:sz w:val="22"/>
          <w:szCs w:val="22"/>
        </w:rPr>
        <w:t xml:space="preserve"> Wien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Registerblatt „</w:t>
      </w:r>
      <w:r>
        <w:rPr>
          <w:rFonts w:ascii="Arial" w:hAnsi="Arial" w:cs="Arial"/>
          <w:b/>
          <w:sz w:val="22"/>
          <w:szCs w:val="22"/>
        </w:rPr>
        <w:t>Bestellentwicklung</w:t>
      </w:r>
      <w:r>
        <w:rPr>
          <w:rFonts w:ascii="Arial" w:hAnsi="Arial" w:cs="Arial"/>
          <w:sz w:val="22"/>
          <w:szCs w:val="22"/>
        </w:rPr>
        <w:t>“ nur vorhanden, wenn Wareneingang gebucht wurde (zur Kontrolle, ob Schüler ordnungsgemäß gearbeitet hat) – Menüpunkt: Bestellung anzeigen.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4732655" cy="2267585"/>
            <wp:effectExtent l="19050" t="0" r="0" b="0"/>
            <wp:docPr id="69" name="Bild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r="24422" b="3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267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 Rechnungseingang: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4915535" cy="1828800"/>
            <wp:effectExtent l="19050" t="0" r="0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r="14490" b="3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zusätzlich: Überprüfung offene Posten: in Finanzwesen – hier muss die Rechnung als offener Posten verzeichnet sein.</w:t>
      </w: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man in den offenen Posten den Beleg anklickt und den folgenden Pfad verfolgt, erkennt man woher die Bestellung kommt.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801620" cy="2611755"/>
            <wp:effectExtent l="19050" t="0" r="0" b="0"/>
            <wp:docPr id="71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r="44292" b="3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61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3"/>
        <w:tabs>
          <w:tab w:val="left" w:pos="720"/>
        </w:tabs>
        <w:rPr>
          <w:szCs w:val="22"/>
        </w:rPr>
      </w:pPr>
      <w:bookmarkStart w:id="74" w:name="_toc1545"/>
      <w:bookmarkEnd w:id="74"/>
      <w:r>
        <w:rPr>
          <w:szCs w:val="22"/>
        </w:rPr>
        <w:t>Bestellung ändern (ME22N)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Logistik/Materialwirtschaft/Einkauf/Bestellung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Pr="00E449DC" w:rsidRDefault="00E2440A">
      <w:pPr>
        <w:pStyle w:val="Diss3"/>
        <w:tabs>
          <w:tab w:val="left" w:pos="720"/>
        </w:tabs>
        <w:rPr>
          <w:color w:val="FF0000"/>
          <w:szCs w:val="22"/>
        </w:rPr>
      </w:pPr>
      <w:bookmarkStart w:id="75" w:name="_toc1549"/>
      <w:bookmarkEnd w:id="75"/>
      <w:r w:rsidRPr="00E449DC">
        <w:rPr>
          <w:color w:val="FF0000"/>
          <w:szCs w:val="22"/>
        </w:rPr>
        <w:t>Bestellung anzeigen (ME23N)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Logistik/Materialwirtschaft/Einkauf/Bestellung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Pr="00E449DC" w:rsidRDefault="00E2440A">
      <w:pPr>
        <w:pStyle w:val="Diss3"/>
        <w:tabs>
          <w:tab w:val="left" w:pos="720"/>
        </w:tabs>
        <w:rPr>
          <w:color w:val="FF0000"/>
          <w:szCs w:val="22"/>
        </w:rPr>
      </w:pPr>
      <w:bookmarkStart w:id="76" w:name="_toc1553"/>
      <w:bookmarkEnd w:id="76"/>
      <w:r w:rsidRPr="00E449DC">
        <w:rPr>
          <w:color w:val="FF0000"/>
          <w:szCs w:val="22"/>
        </w:rPr>
        <w:t>Wareneingang (MIGO)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Logistik/Materialwirtschaft/Einkauf/Bestellung/Folgefunktionen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Bestellnummer: &lt;</w:t>
      </w:r>
      <w:proofErr w:type="spellStart"/>
      <w:r>
        <w:rPr>
          <w:rFonts w:ascii="Arial" w:hAnsi="Arial" w:cs="Arial"/>
          <w:sz w:val="22"/>
          <w:szCs w:val="22"/>
        </w:rPr>
        <w:t>bestellnummer</w:t>
      </w:r>
      <w:proofErr w:type="spellEnd"/>
      <w:r>
        <w:rPr>
          <w:rFonts w:ascii="Arial" w:hAnsi="Arial" w:cs="Arial"/>
          <w:sz w:val="22"/>
          <w:szCs w:val="22"/>
        </w:rPr>
        <w:t>&gt;</w:t>
      </w:r>
      <w:r w:rsidR="00D216D5">
        <w:rPr>
          <w:rFonts w:ascii="Arial" w:hAnsi="Arial" w:cs="Arial"/>
          <w:sz w:val="22"/>
          <w:szCs w:val="22"/>
        </w:rPr>
        <w:t xml:space="preserve"> (Wenn nicht mehr bekannt, über ME2L Bestellungen zum Lieferanten suchen…)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Lagerort: </w:t>
      </w:r>
      <w:r w:rsidR="006D5804">
        <w:rPr>
          <w:rFonts w:ascii="Arial" w:hAnsi="Arial" w:cs="Arial"/>
          <w:sz w:val="22"/>
          <w:szCs w:val="22"/>
        </w:rPr>
        <w:t>L003</w:t>
      </w:r>
      <w:r>
        <w:rPr>
          <w:rFonts w:ascii="Arial" w:hAnsi="Arial" w:cs="Arial"/>
          <w:sz w:val="22"/>
          <w:szCs w:val="22"/>
        </w:rPr>
        <w:t xml:space="preserve"> (Registerkarte Wo)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Position OK aktivieren</w:t>
      </w:r>
    </w:p>
    <w:p w:rsidR="00E2440A" w:rsidRDefault="00651CF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Prüfen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Speichern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449DC" w:rsidRDefault="00E449D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758815" cy="1757068"/>
            <wp:effectExtent l="19050" t="0" r="0" b="0"/>
            <wp:docPr id="98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75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DC" w:rsidRDefault="00E449DC">
      <w:pPr>
        <w:rPr>
          <w:rFonts w:ascii="Arial" w:hAnsi="Arial" w:cs="Arial"/>
          <w:sz w:val="22"/>
          <w:szCs w:val="22"/>
        </w:rPr>
      </w:pPr>
    </w:p>
    <w:p w:rsidR="00E449DC" w:rsidRDefault="00651CFA" w:rsidP="00651CFA">
      <w:pPr>
        <w:pStyle w:val="Listenabsatz"/>
        <w:numPr>
          <w:ilvl w:val="0"/>
          <w:numId w:val="33"/>
        </w:numPr>
        <w:rPr>
          <w:rFonts w:ascii="Arial" w:hAnsi="Arial" w:cs="Arial"/>
          <w:color w:val="FF0000"/>
          <w:sz w:val="22"/>
          <w:szCs w:val="22"/>
        </w:rPr>
      </w:pPr>
      <w:r w:rsidRPr="00651CFA">
        <w:rPr>
          <w:rFonts w:ascii="Arial" w:hAnsi="Arial" w:cs="Arial"/>
          <w:color w:val="FF0000"/>
          <w:sz w:val="22"/>
          <w:szCs w:val="22"/>
        </w:rPr>
        <w:t>Prüfung: MB52</w:t>
      </w:r>
    </w:p>
    <w:p w:rsidR="00F41C21" w:rsidRPr="00651CFA" w:rsidRDefault="00F41C21" w:rsidP="002472C1">
      <w:pPr>
        <w:pStyle w:val="Listenabsatz"/>
        <w:rPr>
          <w:rFonts w:ascii="Arial" w:hAnsi="Arial" w:cs="Arial"/>
          <w:color w:val="FF0000"/>
          <w:sz w:val="22"/>
          <w:szCs w:val="22"/>
        </w:rPr>
      </w:pPr>
    </w:p>
    <w:p w:rsidR="00E2440A" w:rsidRPr="00651CFA" w:rsidRDefault="00E2440A">
      <w:pPr>
        <w:pStyle w:val="Diss3"/>
        <w:tabs>
          <w:tab w:val="left" w:pos="720"/>
        </w:tabs>
        <w:rPr>
          <w:color w:val="FF0000"/>
          <w:szCs w:val="22"/>
        </w:rPr>
      </w:pPr>
      <w:bookmarkStart w:id="77" w:name="_toc1563"/>
      <w:bookmarkEnd w:id="77"/>
      <w:r w:rsidRPr="00651CFA">
        <w:rPr>
          <w:color w:val="FF0000"/>
          <w:szCs w:val="22"/>
        </w:rPr>
        <w:t xml:space="preserve">Logistik-Rechnungsprüfung </w:t>
      </w:r>
      <w:r w:rsidR="00651CFA" w:rsidRPr="00651CFA">
        <w:rPr>
          <w:color w:val="FF0000"/>
          <w:szCs w:val="22"/>
        </w:rPr>
        <w:t xml:space="preserve"> - </w:t>
      </w:r>
      <w:r w:rsidRPr="00651CFA">
        <w:rPr>
          <w:color w:val="FF0000"/>
          <w:szCs w:val="22"/>
        </w:rPr>
        <w:t>Rechnungseingang (MIRO)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Logistik/Materialwirtschaft/Einkauf/Bestellung/Folgefunktionen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Bestellnummer: &lt;</w:t>
      </w:r>
      <w:proofErr w:type="spellStart"/>
      <w:r>
        <w:rPr>
          <w:rFonts w:ascii="Arial" w:hAnsi="Arial" w:cs="Arial"/>
          <w:sz w:val="22"/>
          <w:szCs w:val="22"/>
        </w:rPr>
        <w:t>bestellnummer</w:t>
      </w:r>
      <w:proofErr w:type="spellEnd"/>
      <w:r>
        <w:rPr>
          <w:rFonts w:ascii="Arial" w:hAnsi="Arial" w:cs="Arial"/>
          <w:sz w:val="22"/>
          <w:szCs w:val="22"/>
        </w:rPr>
        <w:t>&gt;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(Brutto)Betrag:  xx</w:t>
      </w:r>
    </w:p>
    <w:p w:rsidR="00E2440A" w:rsidRDefault="00E2440A">
      <w:pPr>
        <w:numPr>
          <w:ilvl w:val="0"/>
          <w:numId w:val="19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Speichern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51C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758815" cy="3096370"/>
            <wp:effectExtent l="19050" t="0" r="0" b="0"/>
            <wp:docPr id="9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09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BE" w:rsidRDefault="004628BE">
      <w:pPr>
        <w:jc w:val="both"/>
        <w:rPr>
          <w:rFonts w:ascii="Arial" w:hAnsi="Arial" w:cs="Arial"/>
          <w:sz w:val="22"/>
          <w:szCs w:val="22"/>
        </w:rPr>
      </w:pPr>
    </w:p>
    <w:p w:rsidR="004628BE" w:rsidRDefault="004628BE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4628BE">
        <w:rPr>
          <w:rFonts w:ascii="Arial" w:hAnsi="Arial" w:cs="Arial"/>
          <w:color w:val="FF0000"/>
          <w:sz w:val="22"/>
          <w:szCs w:val="22"/>
        </w:rPr>
        <w:t xml:space="preserve">Kontrolle: </w:t>
      </w:r>
    </w:p>
    <w:p w:rsidR="004628BE" w:rsidRPr="004628BE" w:rsidRDefault="004628BE" w:rsidP="004628BE">
      <w:pPr>
        <w:pStyle w:val="Listenabsatz"/>
        <w:numPr>
          <w:ilvl w:val="0"/>
          <w:numId w:val="33"/>
        </w:numPr>
        <w:jc w:val="both"/>
        <w:rPr>
          <w:rFonts w:ascii="Arial" w:hAnsi="Arial" w:cs="Arial"/>
          <w:color w:val="FF0000"/>
          <w:sz w:val="22"/>
          <w:szCs w:val="22"/>
        </w:rPr>
      </w:pPr>
      <w:r w:rsidRPr="004628BE">
        <w:rPr>
          <w:rFonts w:ascii="Arial" w:hAnsi="Arial" w:cs="Arial"/>
          <w:color w:val="FF0000"/>
          <w:sz w:val="22"/>
          <w:szCs w:val="22"/>
        </w:rPr>
        <w:t>ME2M – nichts mehr zu liefern, nichts mehr zu berechnen – wir freuen uns!</w:t>
      </w:r>
    </w:p>
    <w:p w:rsidR="004628BE" w:rsidRPr="004628BE" w:rsidRDefault="004628BE" w:rsidP="004628BE">
      <w:pPr>
        <w:pStyle w:val="Listenabsatz"/>
        <w:numPr>
          <w:ilvl w:val="0"/>
          <w:numId w:val="33"/>
        </w:numPr>
        <w:jc w:val="both"/>
        <w:rPr>
          <w:rFonts w:ascii="Arial" w:hAnsi="Arial" w:cs="Arial"/>
          <w:color w:val="FF0000"/>
          <w:sz w:val="22"/>
          <w:szCs w:val="22"/>
        </w:rPr>
      </w:pPr>
      <w:r w:rsidRPr="004628BE">
        <w:rPr>
          <w:rFonts w:ascii="Arial" w:hAnsi="Arial" w:cs="Arial"/>
          <w:color w:val="FF0000"/>
          <w:sz w:val="22"/>
          <w:szCs w:val="22"/>
        </w:rPr>
        <w:t>ME23n</w:t>
      </w:r>
    </w:p>
    <w:p w:rsidR="00E2440A" w:rsidRDefault="00E2440A">
      <w:pPr>
        <w:pStyle w:val="Diss2"/>
        <w:tabs>
          <w:tab w:val="left" w:pos="576"/>
        </w:tabs>
      </w:pPr>
      <w:bookmarkStart w:id="78" w:name="_toc1572"/>
      <w:bookmarkEnd w:id="78"/>
      <w:r>
        <w:t>Auswertungen - Beschaffungsprozess</w:t>
      </w:r>
    </w:p>
    <w:p w:rsidR="00E2440A" w:rsidRDefault="00E2440A">
      <w:pPr>
        <w:rPr>
          <w:rFonts w:cs="Arial"/>
        </w:rPr>
      </w:pPr>
    </w:p>
    <w:p w:rsidR="00E2440A" w:rsidRDefault="00E2440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Bestellungen anzeigen zum Lieferanten bzw. Material (ME2L bzw. ME2M)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Logistik/Materialwirtschaft/Einkauf/Bestellung/Listanzeigen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Lagerbestand (Materialbestandsliste) (MB52)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Logistik/Materialwirtschaft/Bestandführung/Umfeld/Bestand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Materialbelege (MB51)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Logistik/Materialwirtschaft/Bestandführung/Umfeld/Listanzeigen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Bestandsübersicht (MMBE)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Logistik/Materialwirtschaft/Bestandführung/Umfeld/Bestand</w:t>
      </w:r>
    </w:p>
    <w:p w:rsidR="00E2440A" w:rsidRDefault="00E244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(für Lagerstand und Bestellbestand)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Offene Posten Kreditoren (FBL1N)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Pfad: Rechnungswesen/Finanzwesen/Kreditoren/Konto/Posten anzeigen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Pr="00133D99" w:rsidRDefault="00133D99">
      <w:pPr>
        <w:jc w:val="both"/>
        <w:rPr>
          <w:rFonts w:ascii="Arial" w:hAnsi="Arial" w:cs="Arial"/>
          <w:color w:val="FF0000"/>
          <w:sz w:val="28"/>
          <w:szCs w:val="22"/>
        </w:rPr>
      </w:pPr>
      <w:r w:rsidRPr="00133D99">
        <w:rPr>
          <w:rFonts w:ascii="Arial" w:hAnsi="Arial" w:cs="Arial"/>
          <w:color w:val="FF0000"/>
          <w:sz w:val="28"/>
          <w:szCs w:val="22"/>
        </w:rPr>
        <w:t>Bestellanforderung BANF</w:t>
      </w:r>
      <w:r>
        <w:rPr>
          <w:rFonts w:ascii="Arial" w:hAnsi="Arial" w:cs="Arial"/>
          <w:color w:val="FF0000"/>
          <w:sz w:val="28"/>
          <w:szCs w:val="22"/>
        </w:rPr>
        <w:t xml:space="preserve"> (ME51N)</w:t>
      </w:r>
    </w:p>
    <w:p w:rsidR="00133D99" w:rsidRDefault="00133D99">
      <w:pPr>
        <w:jc w:val="both"/>
        <w:rPr>
          <w:rFonts w:ascii="Arial" w:hAnsi="Arial" w:cs="Arial"/>
          <w:sz w:val="22"/>
          <w:szCs w:val="22"/>
        </w:rPr>
      </w:pPr>
    </w:p>
    <w:p w:rsidR="00133D99" w:rsidRDefault="00133D9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 Stück des Artikels A-##</w:t>
      </w:r>
    </w:p>
    <w:p w:rsidR="00133D99" w:rsidRPr="00133D99" w:rsidRDefault="00133D99" w:rsidP="00133D99">
      <w:pPr>
        <w:pStyle w:val="Listenabsatz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133D99">
        <w:rPr>
          <w:rFonts w:ascii="Arial" w:hAnsi="Arial" w:cs="Arial"/>
          <w:sz w:val="22"/>
          <w:szCs w:val="22"/>
        </w:rPr>
        <w:t>Zurodnung</w:t>
      </w:r>
      <w:proofErr w:type="spellEnd"/>
      <w:r w:rsidRPr="00133D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eines Lieferanten</w:t>
      </w:r>
    </w:p>
    <w:p w:rsidR="00133D99" w:rsidRDefault="00133D99" w:rsidP="00133D99">
      <w:pPr>
        <w:pStyle w:val="Listenabsatz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133D99">
        <w:rPr>
          <w:rFonts w:ascii="Arial" w:hAnsi="Arial" w:cs="Arial"/>
          <w:sz w:val="22"/>
          <w:szCs w:val="22"/>
        </w:rPr>
        <w:t>Bestellung</w:t>
      </w:r>
    </w:p>
    <w:p w:rsidR="00133D99" w:rsidRPr="00133D99" w:rsidRDefault="00133D99" w:rsidP="00133D99">
      <w:pPr>
        <w:pStyle w:val="Listenabsatz"/>
        <w:numPr>
          <w:ilvl w:val="1"/>
          <w:numId w:val="34"/>
        </w:numP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Bestellung kontrollieren </w:t>
      </w:r>
      <w:r w:rsidRPr="00133D99">
        <w:rPr>
          <w:rFonts w:ascii="Arial" w:hAnsi="Arial" w:cs="Arial"/>
          <w:color w:val="FF0000"/>
          <w:sz w:val="22"/>
          <w:szCs w:val="22"/>
        </w:rPr>
        <w:t>(ME5A)</w:t>
      </w:r>
    </w:p>
    <w:p w:rsidR="00133D99" w:rsidRDefault="00133D99" w:rsidP="00133D99">
      <w:pPr>
        <w:pStyle w:val="Listenabsatz"/>
        <w:numPr>
          <w:ilvl w:val="1"/>
          <w:numId w:val="34"/>
        </w:numP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Bestellung dem Lieferanten zuordnen </w:t>
      </w:r>
      <w:r w:rsidRPr="00133D99">
        <w:rPr>
          <w:rFonts w:ascii="Arial" w:hAnsi="Arial" w:cs="Arial"/>
          <w:color w:val="FF0000"/>
          <w:sz w:val="22"/>
          <w:szCs w:val="22"/>
        </w:rPr>
        <w:t>(ME56)</w:t>
      </w:r>
      <w:r>
        <w:rPr>
          <w:rFonts w:ascii="Arial" w:hAnsi="Arial" w:cs="Arial"/>
          <w:color w:val="FF0000"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Hakerl</w:t>
      </w:r>
      <w:proofErr w:type="spellEnd"/>
      <w:r>
        <w:rPr>
          <w:rFonts w:ascii="Arial" w:hAnsi="Arial" w:cs="Arial"/>
          <w:color w:val="FF0000"/>
          <w:sz w:val="22"/>
          <w:szCs w:val="22"/>
        </w:rPr>
        <w:t xml:space="preserve"> – automatisch zuordnen</w:t>
      </w:r>
    </w:p>
    <w:p w:rsidR="00133D99" w:rsidRPr="00133D99" w:rsidRDefault="00133D99" w:rsidP="00133D99">
      <w:pPr>
        <w:pStyle w:val="Listenabsatz"/>
        <w:numPr>
          <w:ilvl w:val="1"/>
          <w:numId w:val="34"/>
        </w:numP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Kontrolle: ME5A - </w:t>
      </w:r>
    </w:p>
    <w:p w:rsidR="00133D99" w:rsidRPr="00133D99" w:rsidRDefault="00133D99" w:rsidP="00133D99">
      <w:pPr>
        <w:pStyle w:val="Listenabsatz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133D99">
        <w:rPr>
          <w:rFonts w:ascii="Arial" w:hAnsi="Arial" w:cs="Arial"/>
          <w:sz w:val="22"/>
          <w:szCs w:val="22"/>
        </w:rPr>
        <w:t>Wareneingang</w:t>
      </w:r>
    </w:p>
    <w:p w:rsidR="00133D99" w:rsidRPr="00133D99" w:rsidRDefault="00133D99" w:rsidP="00133D99">
      <w:pPr>
        <w:pStyle w:val="Listenabsatz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133D99">
        <w:rPr>
          <w:rFonts w:ascii="Arial" w:hAnsi="Arial" w:cs="Arial"/>
          <w:sz w:val="22"/>
          <w:szCs w:val="22"/>
        </w:rPr>
        <w:t>Rechnungseingang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1"/>
        <w:tabs>
          <w:tab w:val="left" w:pos="432"/>
        </w:tabs>
      </w:pPr>
      <w:bookmarkStart w:id="79" w:name="_toc1597"/>
      <w:bookmarkEnd w:id="79"/>
      <w:r>
        <w:t>Spezialthemen</w:t>
      </w: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0" w:name="_toc1598"/>
      <w:bookmarkEnd w:id="80"/>
      <w:r>
        <w:rPr>
          <w:szCs w:val="22"/>
        </w:rPr>
        <w:t>Warenumbuchung in ein anderes Lager</w:t>
      </w:r>
      <w:r>
        <w:t xml:space="preserve"> </w:t>
      </w:r>
      <w:r>
        <w:rPr>
          <w:szCs w:val="22"/>
        </w:rPr>
        <w:t>(MB1B)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Ware wird von einem zum anderen Lager umgebucht (von Lager 1 auf Lager 2)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Pfad: Logistik / Bestandsführung / Warenbewegung / Umbuchung 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231390" cy="1777365"/>
            <wp:effectExtent l="19050" t="0" r="0" b="0"/>
            <wp:docPr id="72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r="46275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77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2231390" cy="2369820"/>
            <wp:effectExtent l="19050" t="0" r="0" b="0"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r="46275" b="3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369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1" w:name="_toc1609"/>
      <w:bookmarkEnd w:id="81"/>
      <w:r>
        <w:rPr>
          <w:szCs w:val="22"/>
        </w:rPr>
        <w:t>Buchung von nicht bestellten Waren (MB1C)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Einbuchung</w:t>
      </w:r>
      <w:proofErr w:type="spellEnd"/>
      <w:r>
        <w:rPr>
          <w:rFonts w:ascii="Arial" w:hAnsi="Arial" w:cs="Arial"/>
          <w:sz w:val="22"/>
          <w:szCs w:val="22"/>
        </w:rPr>
        <w:t xml:space="preserve"> von Waren, die nicht bestellt wurden („Ware fällt vom Himmel“)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„betriebswirtschaftlich grundsätzlich nicht korrekt!“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Pfad: Logistik / Materialwirtschaft / Bestandsführung / Warenbewegung / </w:t>
      </w:r>
    </w:p>
    <w:p w:rsidR="00E2440A" w:rsidRDefault="00E244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Wareneingang / Sonstige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Bewegungsart: 501 – Wareneingang ohne Bestellung</w:t>
      </w:r>
    </w:p>
    <w:p w:rsidR="00E2440A" w:rsidRDefault="00E2440A">
      <w:pPr>
        <w:jc w:val="center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1791970" cy="1623695"/>
            <wp:effectExtent l="19050" t="0" r="0" b="0"/>
            <wp:docPr id="74" name="Bild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r="46275" b="3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623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b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2" w:name="_toc1623"/>
      <w:bookmarkEnd w:id="82"/>
      <w:r>
        <w:rPr>
          <w:szCs w:val="22"/>
        </w:rPr>
        <w:t>Ausbuchung von Waren, die nicht verkauft wurde (MB1C)</w:t>
      </w:r>
    </w:p>
    <w:p w:rsidR="00E2440A" w:rsidRDefault="00E2440A">
      <w:pPr>
        <w:jc w:val="both"/>
        <w:rPr>
          <w:rFonts w:ascii="Arial" w:hAnsi="Arial" w:cs="Arial"/>
          <w:b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Bewegungsart: 502 – Wareneingang ohne Bestellung - Storno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3" w:name="_toc1628"/>
      <w:bookmarkEnd w:id="83"/>
      <w:r>
        <w:rPr>
          <w:szCs w:val="22"/>
        </w:rPr>
        <w:t>Materialbelege (MB51)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Jede Warenbewegung hat einen Materialbeleg!</w:t>
      </w: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grün = Wareneingang, rot = Warenausgang</w:t>
      </w: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Materialbeleg anzeigen (MB03)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Icon „Berg“ = Buchungsübersicht (Buchungssatz wird angezeigt)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WE/RE-Verrechnungs-Konto (kann nicht direkt </w:t>
      </w:r>
      <w:proofErr w:type="spellStart"/>
      <w:r>
        <w:rPr>
          <w:rFonts w:ascii="Arial" w:hAnsi="Arial" w:cs="Arial"/>
          <w:sz w:val="22"/>
          <w:szCs w:val="22"/>
        </w:rPr>
        <w:t>bebucht</w:t>
      </w:r>
      <w:proofErr w:type="spellEnd"/>
      <w:r>
        <w:rPr>
          <w:rFonts w:ascii="Arial" w:hAnsi="Arial" w:cs="Arial"/>
          <w:sz w:val="22"/>
          <w:szCs w:val="22"/>
        </w:rPr>
        <w:t xml:space="preserve"> werden) – technisches Konto (1600 an WE/RE)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4" w:name="_toc1639"/>
      <w:bookmarkEnd w:id="84"/>
      <w:r>
        <w:rPr>
          <w:szCs w:val="22"/>
        </w:rPr>
        <w:t>Buchungsperiode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Buchungsperiode muss immer weiterverschoben werden (einmal im Monat) – MMPV (nur notwendig, wenn Meldung kommt) – man kann immer in die aktuelle und in die vorherige Periode buchen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5" w:name="_toc1646"/>
      <w:bookmarkEnd w:id="85"/>
      <w:r>
        <w:rPr>
          <w:szCs w:val="22"/>
        </w:rPr>
        <w:t>Retourlieferung (Waren werden zurückgesendet)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Bestellung (ME21N + MIGO + MIRO) – die selben Schritte auch bei Retourware (+ Gutschrift buchen)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ganz normal Bestellung buchen plus: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569970" cy="2948305"/>
            <wp:effectExtent l="19050" t="0" r="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28395" b="1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948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System weiß von selbst, dass es einen Warenausgang buchen muss (deshalb nur: MIGO + ok)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1022985</wp:posOffset>
                </wp:positionV>
                <wp:extent cx="571500" cy="342900"/>
                <wp:effectExtent l="21590" t="22860" r="16510" b="15240"/>
                <wp:wrapNone/>
                <wp:docPr id="288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137.45pt;margin-top:80.55pt;width:45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" filled="f" strokecolor="red" strokeweight=".79mm">
                <v:stroke joinstyle="miter"/>
              </v:oval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935" distR="114935" simplePos="0" relativeHeight="251661824" behindDoc="0" locked="0" layoutInCell="1" allowOverlap="1">
                <wp:simplePos x="0" y="0"/>
                <wp:positionH relativeFrom="column">
                  <wp:posOffset>4113530</wp:posOffset>
                </wp:positionH>
                <wp:positionV relativeFrom="paragraph">
                  <wp:posOffset>2198370</wp:posOffset>
                </wp:positionV>
                <wp:extent cx="1487805" cy="459105"/>
                <wp:effectExtent l="8255" t="7620" r="8890" b="9525"/>
                <wp:wrapNone/>
                <wp:docPr id="9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9C5" w:rsidRDefault="002269C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161 = Retour zur Bestellung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left:0;text-align:left;margin-left:323.9pt;margin-top:173.1pt;width:117.15pt;height:36.15pt;z-index:251661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" strokeweight=".5pt">
                <v:textbox inset="7.45pt,3.85pt,7.45pt,3.85pt">
                  <w:txbxContent>
                    <w:p w:rsidR="002269C5" w:rsidRDefault="002269C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161 = Retour zur Bestellung</w:t>
                      </w:r>
                    </w:p>
                  </w:txbxContent>
                </v:textbox>
              </v:shape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669280" cy="1762760"/>
            <wp:effectExtent l="19050" t="0" r="7620" b="0"/>
            <wp:docPr id="77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r="12505" b="3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762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Gutschrift (MIRO)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096C98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407035</wp:posOffset>
                </wp:positionV>
                <wp:extent cx="2171700" cy="685800"/>
                <wp:effectExtent l="16510" t="16510" r="21590" b="21590"/>
                <wp:wrapNone/>
                <wp:docPr id="87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19.3pt;margin-top:32.05pt;width:171pt;height:5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4586605" cy="2662555"/>
            <wp:effectExtent l="19050" t="0" r="4445" b="0"/>
            <wp:docPr id="78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24422" b="2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662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Achtung: Gutschrift bleibt im Feld stehen!!! Deshalb gleich nach dem Buchen auf Rechnung umstellen!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6" w:name="_toc1666"/>
      <w:bookmarkEnd w:id="86"/>
      <w:r>
        <w:rPr>
          <w:szCs w:val="22"/>
        </w:rPr>
        <w:t>Fehlerhafte Bestellung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Bestellung auf </w:t>
      </w:r>
      <w:proofErr w:type="spellStart"/>
      <w:r>
        <w:rPr>
          <w:rFonts w:ascii="Arial" w:hAnsi="Arial" w:cs="Arial"/>
          <w:sz w:val="22"/>
          <w:szCs w:val="22"/>
        </w:rPr>
        <w:t>Null</w:t>
      </w:r>
      <w:proofErr w:type="spellEnd"/>
      <w:r>
        <w:rPr>
          <w:rFonts w:ascii="Arial" w:hAnsi="Arial" w:cs="Arial"/>
          <w:sz w:val="22"/>
          <w:szCs w:val="22"/>
        </w:rPr>
        <w:t xml:space="preserve"> setzen: ME2M um auf die jeweilige Bestellung zu kommen</w:t>
      </w: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Icon „Bleistift“ – dann kann bearbeitet werden</w:t>
      </w: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dem System sagen, dass man keine Rechnung/Lieferung erwartet: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291840" cy="2604135"/>
            <wp:effectExtent l="19050" t="0" r="3810" b="0"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r="32370" b="2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604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3489325" cy="3131185"/>
            <wp:effectExtent l="19050" t="0" r="0" b="0"/>
            <wp:docPr id="80" name="Bild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r="36343" b="2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131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7" w:name="_toc1677"/>
      <w:bookmarkEnd w:id="87"/>
      <w:r>
        <w:rPr>
          <w:szCs w:val="22"/>
        </w:rPr>
        <w:t>Vorbelegen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bottom w:val="single" w:sz="4" w:space="1" w:color="000000"/>
        </w:pBd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 ME21N</w:t>
      </w:r>
    </w:p>
    <w:p w:rsidR="00E2440A" w:rsidRDefault="00E2440A">
      <w:pPr>
        <w:jc w:val="both"/>
        <w:rPr>
          <w:rFonts w:ascii="Arial" w:hAnsi="Arial" w:cs="Arial"/>
          <w:b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man immer im gleichen Werk etc. einkauft, belegt man Felder vor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4732655" cy="2508885"/>
            <wp:effectExtent l="19050" t="0" r="0" b="0"/>
            <wp:docPr id="81" name="Bild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r="36343" b="4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508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2845435" cy="1733550"/>
            <wp:effectExtent l="19050" t="0" r="0" b="0"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r="44290" b="6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733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unten mit Diskette in diesem Feld speichern.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bottom w:val="single" w:sz="4" w:space="1" w:color="000000"/>
        </w:pBd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 MIGO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289810" cy="394970"/>
            <wp:effectExtent l="19050" t="0" r="0" b="0"/>
            <wp:docPr id="83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r="58199" b="7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94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756910" cy="4133215"/>
            <wp:effectExtent l="19050" t="0" r="0" b="0"/>
            <wp:docPr id="84" name="Bild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33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 ist zu tun, wenn ich in MIGO oder MIRO die falsche Menge oder falsche Preise eingegeben habe (sprich nachträglich ändern)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8" w:name="_toc1699"/>
      <w:bookmarkEnd w:id="88"/>
      <w:r>
        <w:rPr>
          <w:szCs w:val="22"/>
        </w:rPr>
        <w:t>MIRO stornieren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Materialwirtschaft / Logistik-Rechnungsprüfung (MR8M)</w:t>
      </w:r>
    </w:p>
    <w:p w:rsidR="00E2440A" w:rsidRDefault="00E2440A">
      <w:pPr>
        <w:numPr>
          <w:ilvl w:val="0"/>
          <w:numId w:val="22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Belegnummer und Stornogrund eingeben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5925185" cy="2179955"/>
            <wp:effectExtent l="19050" t="0" r="0" b="0"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r="6541" b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179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89" w:name="_toc1706"/>
      <w:bookmarkEnd w:id="89"/>
      <w:r>
        <w:rPr>
          <w:szCs w:val="22"/>
        </w:rPr>
        <w:t>Bestellung - Preisänderung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Bestellung (ME21N)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26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Beispiel: 20 Paar Manolos um 180 EUR (im Lager sind sie aber mit 200 EUR vorgemerkt)</w:t>
      </w:r>
    </w:p>
    <w:p w:rsidR="00E2440A" w:rsidRDefault="00E2440A">
      <w:pPr>
        <w:numPr>
          <w:ilvl w:val="0"/>
          <w:numId w:val="26"/>
        </w:num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man in der Bestellung entert, dann kommen automatisch die 200 (einfach überschreiben mit 180)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90" w:name="_toc1715"/>
      <w:bookmarkEnd w:id="90"/>
      <w:r>
        <w:rPr>
          <w:szCs w:val="22"/>
        </w:rPr>
        <w:t>Zahlungsbedingungen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bottom w:val="single" w:sz="4" w:space="1" w:color="000000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ME21N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4169410" cy="2743200"/>
            <wp:effectExtent l="19050" t="0" r="2540" b="0"/>
            <wp:docPr id="86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r="30385" b="2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Zahlungsbedingungen gibt es im Buchungskreis und in den Einkaufsdaten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bottom w:val="single" w:sz="4" w:space="1" w:color="000000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XK02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center"/>
      </w:pPr>
    </w:p>
    <w:p w:rsidR="00E2440A" w:rsidRDefault="00E2440A">
      <w:pPr>
        <w:jc w:val="both"/>
        <w:rPr>
          <w:rFonts w:ascii="Arial" w:hAnsi="Arial" w:cs="Arial"/>
          <w:sz w:val="22"/>
          <w:szCs w:val="22"/>
          <w:lang w:val="de-AT"/>
        </w:rPr>
      </w:pPr>
    </w:p>
    <w:p w:rsidR="00E2440A" w:rsidRDefault="00E2440A">
      <w:pPr>
        <w:numPr>
          <w:ilvl w:val="0"/>
          <w:numId w:val="13"/>
        </w:numPr>
        <w:tabs>
          <w:tab w:val="left" w:pos="7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Ändern der Zahlungsbedingungen im Buchungskreis auf 0003 und im den Einkaufsdaten auf 0002. (System erkennt nicht, dass die Daten nicht zusammenpassen – deshalb müssen in beiden Bereichen dieselben Daten eingegeben werden) Achtung!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dann MKVZ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dann: 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3862705" cy="1346200"/>
            <wp:effectExtent l="19050" t="0" r="4445" b="0"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r="30385" b="4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1346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962910" cy="2589530"/>
            <wp:effectExtent l="19050" t="0" r="8890" b="0"/>
            <wp:docPr id="89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r="34360" b="2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589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91" w:name="_toc1740"/>
      <w:bookmarkEnd w:id="91"/>
      <w:r>
        <w:rPr>
          <w:szCs w:val="22"/>
        </w:rPr>
        <w:t>Bestellung mit Rabatt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Bestellung anlegen – Doppelklick auf Preis (Registerblatt Konditionen) – Auswahl der Abschläge (RA00)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681F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lastRenderedPageBreak/>
        <w:drawing>
          <wp:inline distT="0" distB="0" distL="0" distR="0">
            <wp:extent cx="4696460" cy="3642995"/>
            <wp:effectExtent l="19050" t="0" r="8890" b="0"/>
            <wp:docPr id="90" name="Bild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r="20448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642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Style w:val="Diss2"/>
        <w:tabs>
          <w:tab w:val="left" w:pos="576"/>
        </w:tabs>
        <w:rPr>
          <w:szCs w:val="22"/>
        </w:rPr>
      </w:pPr>
      <w:bookmarkStart w:id="92" w:name="_toc1747"/>
      <w:bookmarkEnd w:id="92"/>
      <w:r>
        <w:rPr>
          <w:szCs w:val="22"/>
        </w:rPr>
        <w:t>Kassabuchungen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681F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450465" cy="2911475"/>
            <wp:effectExtent l="19050" t="0" r="6985" b="0"/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r="60359" b="4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91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3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Hier muss für jeden Posten die Zuordnung SOLL bzw. HABEN erfolgen.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numPr>
          <w:ilvl w:val="0"/>
          <w:numId w:val="13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Kreditoren und Debitoren werden in den Nebenbüchern gebucht, Kassa, Bank etc. werden im Hauptbuch gebucht.</w:t>
      </w:r>
    </w:p>
    <w:p w:rsidR="00E2440A" w:rsidRDefault="00E2440A">
      <w:pPr>
        <w:numPr>
          <w:ilvl w:val="0"/>
          <w:numId w:val="13"/>
        </w:numPr>
        <w:tabs>
          <w:tab w:val="left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z.B. Miete (man kann in SAP eine Dauerbuchung einrichten)</w:t>
      </w: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bottom w:val="single" w:sz="4" w:space="1" w:color="000000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Bestandsführung: </w:t>
      </w:r>
      <w:proofErr w:type="spellStart"/>
      <w:r>
        <w:rPr>
          <w:rFonts w:ascii="Arial" w:hAnsi="Arial" w:cs="Arial"/>
          <w:b/>
          <w:sz w:val="28"/>
          <w:szCs w:val="28"/>
        </w:rPr>
        <w:t>Warenein</w:t>
      </w:r>
      <w:proofErr w:type="spellEnd"/>
      <w:r>
        <w:rPr>
          <w:rFonts w:ascii="Arial" w:hAnsi="Arial" w:cs="Arial"/>
          <w:b/>
          <w:sz w:val="28"/>
          <w:szCs w:val="28"/>
        </w:rPr>
        <w:t>- und -ausgänge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ich den Bestand von einem einzelnen Material sehen will, dann MMBE (hier muss man im Eingabefeld die genaue Materialnummer angeben)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pBdr>
          <w:bottom w:val="single" w:sz="4" w:space="1" w:color="000000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Pfad suchen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Wenn ich den Pfad für einen mir bekannten Transaktionscode wissen will, dann (SAP Easy Access):</w:t>
      </w:r>
    </w:p>
    <w:p w:rsidR="00E2440A" w:rsidRDefault="00E2440A">
      <w:pPr>
        <w:jc w:val="both"/>
        <w:rPr>
          <w:rFonts w:ascii="Arial" w:hAnsi="Arial" w:cs="Arial"/>
          <w:sz w:val="22"/>
          <w:szCs w:val="22"/>
        </w:rPr>
      </w:pPr>
    </w:p>
    <w:p w:rsidR="00E2440A" w:rsidRDefault="00096C9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391160</wp:posOffset>
                </wp:positionV>
                <wp:extent cx="1943100" cy="342900"/>
                <wp:effectExtent l="19050" t="19685" r="19050" b="18415"/>
                <wp:wrapNone/>
                <wp:docPr id="75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117pt;margin-top:30.8pt;width:153pt;height:2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" filled="f" strokecolor="red" strokeweight=".79mm">
                <v:stroke joinstyle="miter"/>
              </v:oval>
            </w:pict>
          </mc:Fallback>
        </mc:AlternateContent>
      </w:r>
      <w:r w:rsidR="00681F34">
        <w:rPr>
          <w:rFonts w:ascii="Arial" w:hAnsi="Arial" w:cs="Arial"/>
          <w:noProof/>
          <w:sz w:val="22"/>
          <w:szCs w:val="22"/>
          <w:lang w:val="de-AT" w:eastAsia="de-AT"/>
        </w:rPr>
        <w:drawing>
          <wp:inline distT="0" distB="0" distL="0" distR="0">
            <wp:extent cx="2691765" cy="2355215"/>
            <wp:effectExtent l="19050" t="0" r="0" b="0"/>
            <wp:docPr id="92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r="76079" b="6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55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0A" w:rsidRDefault="00E2440A"/>
    <w:sectPr w:rsidR="00E2440A" w:rsidSect="006B687B">
      <w:footnotePr>
        <w:pos w:val="beneathText"/>
      </w:footnotePr>
      <w:type w:val="continuous"/>
      <w:pgSz w:w="11905" w:h="16837"/>
      <w:pgMar w:top="1418" w:right="1418" w:bottom="1134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9C5" w:rsidRDefault="002269C5">
      <w:r>
        <w:separator/>
      </w:r>
    </w:p>
  </w:endnote>
  <w:endnote w:type="continuationSeparator" w:id="0">
    <w:p w:rsidR="002269C5" w:rsidRDefault="0022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9C5" w:rsidRPr="00B24580" w:rsidRDefault="002269C5" w:rsidP="00B24580">
    <w:pPr>
      <w:pStyle w:val="Kopfzeile"/>
      <w:jc w:val="center"/>
      <w:rPr>
        <w:rFonts w:asciiTheme="minorHAnsi" w:hAnsiTheme="minorHAnsi" w:cstheme="minorHAnsi"/>
        <w:sz w:val="22"/>
      </w:rPr>
    </w:pPr>
    <w:r w:rsidRPr="00B24580">
      <w:rPr>
        <w:rStyle w:val="Seitenzahl"/>
        <w:rFonts w:asciiTheme="minorHAnsi" w:hAnsiTheme="minorHAnsi" w:cstheme="minorHAnsi"/>
        <w:sz w:val="18"/>
        <w:szCs w:val="20"/>
      </w:rPr>
      <w:t xml:space="preserve">Seite </w:t>
    </w:r>
    <w:sdt>
      <w:sdtPr>
        <w:rPr>
          <w:rFonts w:asciiTheme="minorHAnsi" w:hAnsiTheme="minorHAnsi" w:cstheme="minorHAnsi"/>
          <w:sz w:val="22"/>
        </w:rPr>
        <w:id w:val="19799639"/>
        <w:docPartObj>
          <w:docPartGallery w:val="Page Numbers (Top of Page)"/>
          <w:docPartUnique/>
        </w:docPartObj>
      </w:sdtPr>
      <w:sdtContent>
        <w:r w:rsidRPr="00B24580">
          <w:rPr>
            <w:rFonts w:asciiTheme="minorHAnsi" w:hAnsiTheme="minorHAnsi" w:cstheme="minorHAnsi"/>
            <w:sz w:val="22"/>
          </w:rPr>
          <w:fldChar w:fldCharType="begin"/>
        </w:r>
        <w:r w:rsidRPr="00B24580">
          <w:rPr>
            <w:rFonts w:asciiTheme="minorHAnsi" w:hAnsiTheme="minorHAnsi" w:cstheme="minorHAnsi"/>
            <w:sz w:val="22"/>
          </w:rPr>
          <w:instrText xml:space="preserve"> PAGE   \* MERGEFORMAT </w:instrText>
        </w:r>
        <w:r w:rsidRPr="00B24580">
          <w:rPr>
            <w:rFonts w:asciiTheme="minorHAnsi" w:hAnsiTheme="minorHAnsi" w:cstheme="minorHAnsi"/>
            <w:sz w:val="22"/>
          </w:rPr>
          <w:fldChar w:fldCharType="separate"/>
        </w:r>
        <w:r w:rsidR="00DB211D">
          <w:rPr>
            <w:rFonts w:asciiTheme="minorHAnsi" w:hAnsiTheme="minorHAnsi" w:cstheme="minorHAnsi"/>
            <w:noProof/>
            <w:sz w:val="22"/>
          </w:rPr>
          <w:t>12</w:t>
        </w:r>
        <w:r w:rsidRPr="00B24580">
          <w:rPr>
            <w:rFonts w:asciiTheme="minorHAnsi" w:hAnsiTheme="minorHAnsi" w:cstheme="minorHAnsi"/>
            <w:sz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9C5" w:rsidRDefault="002269C5">
      <w:r>
        <w:separator/>
      </w:r>
    </w:p>
  </w:footnote>
  <w:footnote w:type="continuationSeparator" w:id="0">
    <w:p w:rsidR="002269C5" w:rsidRDefault="00226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Dis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Dis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Dis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Dis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Dis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Dis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">
    <w:nsid w:val="00000006"/>
    <w:multiLevelType w:val="singleLevel"/>
    <w:tmpl w:val="00000006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6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1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singleLevel"/>
    <w:tmpl w:val="0000000A"/>
    <w:name w:val="WW8Num16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11">
    <w:nsid w:val="0000000C"/>
    <w:multiLevelType w:val="multilevel"/>
    <w:tmpl w:val="0000000C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singleLevel"/>
    <w:tmpl w:val="0000000D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name w:val="WW8Num2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15">
    <w:nsid w:val="00000010"/>
    <w:multiLevelType w:val="multilevel"/>
    <w:tmpl w:val="00000010"/>
    <w:name w:val="WW8Num27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>
    <w:nsid w:val="00000011"/>
    <w:multiLevelType w:val="singleLevel"/>
    <w:tmpl w:val="00000011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3"/>
    <w:multiLevelType w:val="singleLevel"/>
    <w:tmpl w:val="00000013"/>
    <w:name w:val="WW8Num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19">
    <w:nsid w:val="00000014"/>
    <w:multiLevelType w:val="singleLevel"/>
    <w:tmpl w:val="00000014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15"/>
    <w:multiLevelType w:val="singleLevel"/>
    <w:tmpl w:val="00000015"/>
    <w:name w:val="WW8Num3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1">
    <w:nsid w:val="00000016"/>
    <w:multiLevelType w:val="singleLevel"/>
    <w:tmpl w:val="00000016"/>
    <w:name w:val="WW8Num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2">
    <w:nsid w:val="00000017"/>
    <w:multiLevelType w:val="singleLevel"/>
    <w:tmpl w:val="00000017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>
    <w:nsid w:val="00000018"/>
    <w:multiLevelType w:val="multilevel"/>
    <w:tmpl w:val="00000018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>
    <w:nsid w:val="00000019"/>
    <w:multiLevelType w:val="singleLevel"/>
    <w:tmpl w:val="00000019"/>
    <w:name w:val="WW8Num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5">
    <w:nsid w:val="0000001A"/>
    <w:multiLevelType w:val="singleLevel"/>
    <w:tmpl w:val="0000001A"/>
    <w:name w:val="WW8Num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6">
    <w:nsid w:val="0000001B"/>
    <w:multiLevelType w:val="singleLevel"/>
    <w:tmpl w:val="0000001B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1C"/>
    <w:multiLevelType w:val="singleLevel"/>
    <w:tmpl w:val="0000001C"/>
    <w:name w:val="WW8Num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28">
    <w:nsid w:val="0000001D"/>
    <w:multiLevelType w:val="singleLevel"/>
    <w:tmpl w:val="0000001D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9">
    <w:nsid w:val="0000001E"/>
    <w:multiLevelType w:val="singleLevel"/>
    <w:tmpl w:val="0000001E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16863B93"/>
    <w:multiLevelType w:val="hybridMultilevel"/>
    <w:tmpl w:val="8D242F1E"/>
    <w:lvl w:ilvl="0" w:tplc="9D8A29F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E23F37"/>
    <w:multiLevelType w:val="hybridMultilevel"/>
    <w:tmpl w:val="B0BC9F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857866"/>
    <w:multiLevelType w:val="hybridMultilevel"/>
    <w:tmpl w:val="6DA6FCB2"/>
    <w:lvl w:ilvl="0" w:tplc="9D8A29F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A05206"/>
    <w:multiLevelType w:val="hybridMultilevel"/>
    <w:tmpl w:val="1844344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1"/>
  </w:num>
  <w:num w:numId="32">
    <w:abstractNumId w:val="33"/>
  </w:num>
  <w:num w:numId="33">
    <w:abstractNumId w:val="30"/>
  </w:num>
  <w:num w:numId="34">
    <w:abstractNumId w:val="32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EAD"/>
    <w:rsid w:val="00096C98"/>
    <w:rsid w:val="00133D99"/>
    <w:rsid w:val="001416B4"/>
    <w:rsid w:val="00163EAD"/>
    <w:rsid w:val="00164C88"/>
    <w:rsid w:val="001D77F9"/>
    <w:rsid w:val="002269C5"/>
    <w:rsid w:val="002472C1"/>
    <w:rsid w:val="00282707"/>
    <w:rsid w:val="002D6E67"/>
    <w:rsid w:val="003A64E4"/>
    <w:rsid w:val="003B3766"/>
    <w:rsid w:val="004628BE"/>
    <w:rsid w:val="005771CB"/>
    <w:rsid w:val="005E32CF"/>
    <w:rsid w:val="005E40BA"/>
    <w:rsid w:val="005E575D"/>
    <w:rsid w:val="00615CCF"/>
    <w:rsid w:val="0064269E"/>
    <w:rsid w:val="00651CFA"/>
    <w:rsid w:val="00681F34"/>
    <w:rsid w:val="00694D2A"/>
    <w:rsid w:val="006B687B"/>
    <w:rsid w:val="006D5804"/>
    <w:rsid w:val="006F14BB"/>
    <w:rsid w:val="00860C58"/>
    <w:rsid w:val="008B71E1"/>
    <w:rsid w:val="00933361"/>
    <w:rsid w:val="0098367A"/>
    <w:rsid w:val="009E0303"/>
    <w:rsid w:val="00A80507"/>
    <w:rsid w:val="00A915E0"/>
    <w:rsid w:val="00B24580"/>
    <w:rsid w:val="00B4747A"/>
    <w:rsid w:val="00C74744"/>
    <w:rsid w:val="00C95234"/>
    <w:rsid w:val="00CB258F"/>
    <w:rsid w:val="00D03E4F"/>
    <w:rsid w:val="00D216D5"/>
    <w:rsid w:val="00D26702"/>
    <w:rsid w:val="00D53FB1"/>
    <w:rsid w:val="00D81A90"/>
    <w:rsid w:val="00DB211D"/>
    <w:rsid w:val="00DE1ED6"/>
    <w:rsid w:val="00E06A41"/>
    <w:rsid w:val="00E2440A"/>
    <w:rsid w:val="00E449DC"/>
    <w:rsid w:val="00E5304F"/>
    <w:rsid w:val="00E6002C"/>
    <w:rsid w:val="00ED7E00"/>
    <w:rsid w:val="00F41C21"/>
    <w:rsid w:val="00F7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687B"/>
    <w:pPr>
      <w:suppressAutoHyphens/>
    </w:pPr>
    <w:rPr>
      <w:sz w:val="24"/>
      <w:szCs w:val="24"/>
      <w:lang w:val="de-DE" w:eastAsia="ar-SA"/>
    </w:rPr>
  </w:style>
  <w:style w:type="paragraph" w:styleId="berschrift1">
    <w:name w:val="heading 1"/>
    <w:basedOn w:val="Standard"/>
    <w:next w:val="Standard"/>
    <w:qFormat/>
    <w:rsid w:val="006B687B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berschrift2">
    <w:name w:val="heading 2"/>
    <w:basedOn w:val="Standard"/>
    <w:next w:val="Standard"/>
    <w:qFormat/>
    <w:rsid w:val="006B68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6B68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6B687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6B68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6B687B"/>
    <w:pPr>
      <w:spacing w:before="240" w:after="60"/>
      <w:outlineLvl w:val="5"/>
    </w:pPr>
    <w:rPr>
      <w:b/>
      <w:bCs/>
      <w:sz w:val="22"/>
      <w:szCs w:val="22"/>
      <w:lang w:val="de-AT"/>
    </w:rPr>
  </w:style>
  <w:style w:type="paragraph" w:styleId="berschrift7">
    <w:name w:val="heading 7"/>
    <w:basedOn w:val="Standard"/>
    <w:next w:val="Standard"/>
    <w:qFormat/>
    <w:rsid w:val="006B687B"/>
    <w:pPr>
      <w:numPr>
        <w:ilvl w:val="6"/>
        <w:numId w:val="1"/>
      </w:numPr>
      <w:spacing w:before="240" w:after="60"/>
      <w:outlineLvl w:val="6"/>
    </w:pPr>
    <w:rPr>
      <w:lang w:val="de-AT"/>
    </w:rPr>
  </w:style>
  <w:style w:type="paragraph" w:styleId="berschrift8">
    <w:name w:val="heading 8"/>
    <w:basedOn w:val="Standard"/>
    <w:next w:val="Standard"/>
    <w:qFormat/>
    <w:rsid w:val="006B687B"/>
    <w:pPr>
      <w:numPr>
        <w:ilvl w:val="7"/>
        <w:numId w:val="1"/>
      </w:numPr>
      <w:spacing w:before="240" w:after="60"/>
      <w:outlineLvl w:val="7"/>
    </w:pPr>
    <w:rPr>
      <w:i/>
      <w:iCs/>
      <w:lang w:val="de-AT"/>
    </w:rPr>
  </w:style>
  <w:style w:type="paragraph" w:styleId="berschrift9">
    <w:name w:val="heading 9"/>
    <w:basedOn w:val="Standard"/>
    <w:next w:val="Standard"/>
    <w:qFormat/>
    <w:rsid w:val="006B687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6B687B"/>
    <w:rPr>
      <w:rFonts w:ascii="Courier New" w:hAnsi="Courier New"/>
    </w:rPr>
  </w:style>
  <w:style w:type="character" w:customStyle="1" w:styleId="WW8Num1z1">
    <w:name w:val="WW8Num1z1"/>
    <w:rsid w:val="006B687B"/>
    <w:rPr>
      <w:rFonts w:ascii="Courier New" w:hAnsi="Courier New" w:cs="Courier New"/>
    </w:rPr>
  </w:style>
  <w:style w:type="character" w:customStyle="1" w:styleId="WW8Num1z2">
    <w:name w:val="WW8Num1z2"/>
    <w:rsid w:val="006B687B"/>
    <w:rPr>
      <w:rFonts w:ascii="Wingdings" w:hAnsi="Wingdings"/>
    </w:rPr>
  </w:style>
  <w:style w:type="character" w:customStyle="1" w:styleId="WW8Num1z3">
    <w:name w:val="WW8Num1z3"/>
    <w:rsid w:val="006B687B"/>
    <w:rPr>
      <w:rFonts w:ascii="Symbol" w:hAnsi="Symbol"/>
    </w:rPr>
  </w:style>
  <w:style w:type="character" w:customStyle="1" w:styleId="WW8Num2z0">
    <w:name w:val="WW8Num2z0"/>
    <w:rsid w:val="006B687B"/>
    <w:rPr>
      <w:rFonts w:ascii="Courier New" w:hAnsi="Courier New"/>
    </w:rPr>
  </w:style>
  <w:style w:type="character" w:customStyle="1" w:styleId="WW8Num2z1">
    <w:name w:val="WW8Num2z1"/>
    <w:rsid w:val="006B687B"/>
    <w:rPr>
      <w:rFonts w:ascii="Courier New" w:hAnsi="Courier New" w:cs="Courier New"/>
    </w:rPr>
  </w:style>
  <w:style w:type="character" w:customStyle="1" w:styleId="WW8Num2z2">
    <w:name w:val="WW8Num2z2"/>
    <w:rsid w:val="006B687B"/>
    <w:rPr>
      <w:rFonts w:ascii="Wingdings" w:hAnsi="Wingdings"/>
    </w:rPr>
  </w:style>
  <w:style w:type="character" w:customStyle="1" w:styleId="WW8Num2z3">
    <w:name w:val="WW8Num2z3"/>
    <w:rsid w:val="006B687B"/>
    <w:rPr>
      <w:rFonts w:ascii="Symbol" w:hAnsi="Symbol"/>
    </w:rPr>
  </w:style>
  <w:style w:type="character" w:customStyle="1" w:styleId="WW8Num3z0">
    <w:name w:val="WW8Num3z0"/>
    <w:rsid w:val="006B687B"/>
    <w:rPr>
      <w:rFonts w:ascii="Symbol" w:hAnsi="Symbol"/>
    </w:rPr>
  </w:style>
  <w:style w:type="character" w:customStyle="1" w:styleId="WW8Num3z2">
    <w:name w:val="WW8Num3z2"/>
    <w:rsid w:val="006B687B"/>
    <w:rPr>
      <w:rFonts w:ascii="Wingdings" w:hAnsi="Wingdings"/>
    </w:rPr>
  </w:style>
  <w:style w:type="character" w:customStyle="1" w:styleId="WW8Num3z4">
    <w:name w:val="WW8Num3z4"/>
    <w:rsid w:val="006B687B"/>
    <w:rPr>
      <w:rFonts w:ascii="Courier New" w:hAnsi="Courier New" w:cs="Courier New"/>
    </w:rPr>
  </w:style>
  <w:style w:type="character" w:customStyle="1" w:styleId="WW8Num4z0">
    <w:name w:val="WW8Num4z0"/>
    <w:rsid w:val="006B687B"/>
    <w:rPr>
      <w:rFonts w:ascii="Arial" w:eastAsia="Times New Roman" w:hAnsi="Arial" w:cs="Arial"/>
    </w:rPr>
  </w:style>
  <w:style w:type="character" w:customStyle="1" w:styleId="WW8Num4z1">
    <w:name w:val="WW8Num4z1"/>
    <w:rsid w:val="006B687B"/>
    <w:rPr>
      <w:rFonts w:ascii="Courier New" w:hAnsi="Courier New" w:cs="Courier New"/>
    </w:rPr>
  </w:style>
  <w:style w:type="character" w:customStyle="1" w:styleId="WW8Num4z2">
    <w:name w:val="WW8Num4z2"/>
    <w:rsid w:val="006B687B"/>
    <w:rPr>
      <w:rFonts w:ascii="Wingdings" w:hAnsi="Wingdings"/>
    </w:rPr>
  </w:style>
  <w:style w:type="character" w:customStyle="1" w:styleId="WW8Num4z3">
    <w:name w:val="WW8Num4z3"/>
    <w:rsid w:val="006B687B"/>
    <w:rPr>
      <w:rFonts w:ascii="Symbol" w:hAnsi="Symbol"/>
    </w:rPr>
  </w:style>
  <w:style w:type="character" w:customStyle="1" w:styleId="WW8Num7z0">
    <w:name w:val="WW8Num7z0"/>
    <w:rsid w:val="006B687B"/>
    <w:rPr>
      <w:rFonts w:ascii="Arial" w:eastAsia="Times New Roman" w:hAnsi="Arial" w:cs="Arial"/>
    </w:rPr>
  </w:style>
  <w:style w:type="character" w:customStyle="1" w:styleId="WW8Num7z1">
    <w:name w:val="WW8Num7z1"/>
    <w:rsid w:val="006B687B"/>
    <w:rPr>
      <w:rFonts w:ascii="Courier New" w:hAnsi="Courier New" w:cs="Courier New"/>
    </w:rPr>
  </w:style>
  <w:style w:type="character" w:customStyle="1" w:styleId="WW8Num7z2">
    <w:name w:val="WW8Num7z2"/>
    <w:rsid w:val="006B687B"/>
    <w:rPr>
      <w:rFonts w:ascii="Wingdings" w:hAnsi="Wingdings"/>
    </w:rPr>
  </w:style>
  <w:style w:type="character" w:customStyle="1" w:styleId="WW8Num7z3">
    <w:name w:val="WW8Num7z3"/>
    <w:rsid w:val="006B687B"/>
    <w:rPr>
      <w:rFonts w:ascii="Symbol" w:hAnsi="Symbol"/>
    </w:rPr>
  </w:style>
  <w:style w:type="character" w:customStyle="1" w:styleId="WW8Num8z0">
    <w:name w:val="WW8Num8z0"/>
    <w:rsid w:val="006B687B"/>
    <w:rPr>
      <w:rFonts w:ascii="Symbol" w:hAnsi="Symbol"/>
    </w:rPr>
  </w:style>
  <w:style w:type="character" w:customStyle="1" w:styleId="WW8Num8z1">
    <w:name w:val="WW8Num8z1"/>
    <w:rsid w:val="006B687B"/>
    <w:rPr>
      <w:rFonts w:ascii="Courier New" w:hAnsi="Courier New" w:cs="Courier New"/>
    </w:rPr>
  </w:style>
  <w:style w:type="character" w:customStyle="1" w:styleId="WW8Num8z2">
    <w:name w:val="WW8Num8z2"/>
    <w:rsid w:val="006B687B"/>
    <w:rPr>
      <w:rFonts w:ascii="Wingdings" w:hAnsi="Wingdings"/>
    </w:rPr>
  </w:style>
  <w:style w:type="character" w:customStyle="1" w:styleId="WW8Num9z0">
    <w:name w:val="WW8Num9z0"/>
    <w:rsid w:val="006B687B"/>
    <w:rPr>
      <w:rFonts w:ascii="Arial" w:eastAsia="Times New Roman" w:hAnsi="Arial" w:cs="Arial"/>
    </w:rPr>
  </w:style>
  <w:style w:type="character" w:customStyle="1" w:styleId="WW8Num9z1">
    <w:name w:val="WW8Num9z1"/>
    <w:rsid w:val="006B687B"/>
    <w:rPr>
      <w:rFonts w:ascii="Courier New" w:hAnsi="Courier New" w:cs="Courier New"/>
    </w:rPr>
  </w:style>
  <w:style w:type="character" w:customStyle="1" w:styleId="WW8Num9z2">
    <w:name w:val="WW8Num9z2"/>
    <w:rsid w:val="006B687B"/>
    <w:rPr>
      <w:rFonts w:ascii="Wingdings" w:hAnsi="Wingdings"/>
    </w:rPr>
  </w:style>
  <w:style w:type="character" w:customStyle="1" w:styleId="WW8Num9z3">
    <w:name w:val="WW8Num9z3"/>
    <w:rsid w:val="006B687B"/>
    <w:rPr>
      <w:rFonts w:ascii="Symbol" w:hAnsi="Symbol"/>
    </w:rPr>
  </w:style>
  <w:style w:type="character" w:customStyle="1" w:styleId="WW8Num10z0">
    <w:name w:val="WW8Num10z0"/>
    <w:rsid w:val="006B687B"/>
    <w:rPr>
      <w:rFonts w:ascii="Arial" w:eastAsia="Times New Roman" w:hAnsi="Arial" w:cs="Arial"/>
    </w:rPr>
  </w:style>
  <w:style w:type="character" w:customStyle="1" w:styleId="WW8Num10z1">
    <w:name w:val="WW8Num10z1"/>
    <w:rsid w:val="006B687B"/>
    <w:rPr>
      <w:rFonts w:ascii="Courier New" w:hAnsi="Courier New" w:cs="Courier New"/>
    </w:rPr>
  </w:style>
  <w:style w:type="character" w:customStyle="1" w:styleId="WW8Num10z2">
    <w:name w:val="WW8Num10z2"/>
    <w:rsid w:val="006B687B"/>
    <w:rPr>
      <w:rFonts w:ascii="Wingdings" w:hAnsi="Wingdings"/>
    </w:rPr>
  </w:style>
  <w:style w:type="character" w:customStyle="1" w:styleId="WW8Num10z3">
    <w:name w:val="WW8Num10z3"/>
    <w:rsid w:val="006B687B"/>
    <w:rPr>
      <w:rFonts w:ascii="Symbol" w:hAnsi="Symbol"/>
    </w:rPr>
  </w:style>
  <w:style w:type="character" w:customStyle="1" w:styleId="WW8Num11z0">
    <w:name w:val="WW8Num11z0"/>
    <w:rsid w:val="006B687B"/>
    <w:rPr>
      <w:rFonts w:ascii="Symbol" w:hAnsi="Symbol"/>
    </w:rPr>
  </w:style>
  <w:style w:type="character" w:customStyle="1" w:styleId="WW8Num11z1">
    <w:name w:val="WW8Num11z1"/>
    <w:rsid w:val="006B687B"/>
    <w:rPr>
      <w:rFonts w:ascii="Courier New" w:hAnsi="Courier New" w:cs="Courier New"/>
    </w:rPr>
  </w:style>
  <w:style w:type="character" w:customStyle="1" w:styleId="WW8Num11z2">
    <w:name w:val="WW8Num11z2"/>
    <w:rsid w:val="006B687B"/>
    <w:rPr>
      <w:rFonts w:ascii="Wingdings" w:hAnsi="Wingdings"/>
    </w:rPr>
  </w:style>
  <w:style w:type="character" w:customStyle="1" w:styleId="WW8Num13z0">
    <w:name w:val="WW8Num13z0"/>
    <w:rsid w:val="006B687B"/>
    <w:rPr>
      <w:rFonts w:ascii="Arial" w:eastAsia="Times New Roman" w:hAnsi="Arial" w:cs="Arial"/>
    </w:rPr>
  </w:style>
  <w:style w:type="character" w:customStyle="1" w:styleId="WW8Num13z1">
    <w:name w:val="WW8Num13z1"/>
    <w:rsid w:val="006B687B"/>
    <w:rPr>
      <w:rFonts w:ascii="Courier New" w:hAnsi="Courier New" w:cs="Courier New"/>
    </w:rPr>
  </w:style>
  <w:style w:type="character" w:customStyle="1" w:styleId="WW8Num13z2">
    <w:name w:val="WW8Num13z2"/>
    <w:rsid w:val="006B687B"/>
    <w:rPr>
      <w:rFonts w:ascii="Wingdings" w:hAnsi="Wingdings"/>
    </w:rPr>
  </w:style>
  <w:style w:type="character" w:customStyle="1" w:styleId="WW8Num13z3">
    <w:name w:val="WW8Num13z3"/>
    <w:rsid w:val="006B687B"/>
    <w:rPr>
      <w:rFonts w:ascii="Symbol" w:hAnsi="Symbol"/>
    </w:rPr>
  </w:style>
  <w:style w:type="character" w:customStyle="1" w:styleId="WW8Num14z0">
    <w:name w:val="WW8Num14z0"/>
    <w:rsid w:val="006B687B"/>
    <w:rPr>
      <w:rFonts w:ascii="Symbol" w:hAnsi="Symbol"/>
    </w:rPr>
  </w:style>
  <w:style w:type="character" w:customStyle="1" w:styleId="WW8Num14z1">
    <w:name w:val="WW8Num14z1"/>
    <w:rsid w:val="006B687B"/>
    <w:rPr>
      <w:rFonts w:ascii="Courier New" w:hAnsi="Courier New" w:cs="Courier New"/>
    </w:rPr>
  </w:style>
  <w:style w:type="character" w:customStyle="1" w:styleId="WW8Num14z2">
    <w:name w:val="WW8Num14z2"/>
    <w:rsid w:val="006B687B"/>
    <w:rPr>
      <w:rFonts w:ascii="Wingdings" w:hAnsi="Wingdings"/>
    </w:rPr>
  </w:style>
  <w:style w:type="character" w:customStyle="1" w:styleId="WW8Num16z0">
    <w:name w:val="WW8Num16z0"/>
    <w:rsid w:val="006B687B"/>
    <w:rPr>
      <w:rFonts w:ascii="Symbol" w:hAnsi="Symbol"/>
    </w:rPr>
  </w:style>
  <w:style w:type="character" w:customStyle="1" w:styleId="WW8Num16z2">
    <w:name w:val="WW8Num16z2"/>
    <w:rsid w:val="006B687B"/>
    <w:rPr>
      <w:rFonts w:ascii="Wingdings" w:hAnsi="Wingdings"/>
    </w:rPr>
  </w:style>
  <w:style w:type="character" w:customStyle="1" w:styleId="WW8Num16z4">
    <w:name w:val="WW8Num16z4"/>
    <w:rsid w:val="006B687B"/>
    <w:rPr>
      <w:rFonts w:ascii="Courier New" w:hAnsi="Courier New" w:cs="Courier New"/>
    </w:rPr>
  </w:style>
  <w:style w:type="character" w:customStyle="1" w:styleId="WW8Num17z0">
    <w:name w:val="WW8Num17z0"/>
    <w:rsid w:val="006B687B"/>
    <w:rPr>
      <w:rFonts w:ascii="Symbol" w:hAnsi="Symbol"/>
    </w:rPr>
  </w:style>
  <w:style w:type="character" w:customStyle="1" w:styleId="WW8Num17z2">
    <w:name w:val="WW8Num17z2"/>
    <w:rsid w:val="006B687B"/>
    <w:rPr>
      <w:rFonts w:ascii="Wingdings" w:hAnsi="Wingdings"/>
    </w:rPr>
  </w:style>
  <w:style w:type="character" w:customStyle="1" w:styleId="WW8Num17z4">
    <w:name w:val="WW8Num17z4"/>
    <w:rsid w:val="006B687B"/>
    <w:rPr>
      <w:rFonts w:ascii="Courier New" w:hAnsi="Courier New" w:cs="Courier New"/>
    </w:rPr>
  </w:style>
  <w:style w:type="character" w:customStyle="1" w:styleId="WW8Num18z0">
    <w:name w:val="WW8Num18z0"/>
    <w:rsid w:val="006B687B"/>
    <w:rPr>
      <w:rFonts w:ascii="Symbol" w:hAnsi="Symbol"/>
    </w:rPr>
  </w:style>
  <w:style w:type="character" w:customStyle="1" w:styleId="WW8Num18z1">
    <w:name w:val="WW8Num18z1"/>
    <w:rsid w:val="006B687B"/>
    <w:rPr>
      <w:rFonts w:ascii="Courier New" w:hAnsi="Courier New" w:cs="Courier New"/>
    </w:rPr>
  </w:style>
  <w:style w:type="character" w:customStyle="1" w:styleId="WW8Num18z2">
    <w:name w:val="WW8Num18z2"/>
    <w:rsid w:val="006B687B"/>
    <w:rPr>
      <w:rFonts w:ascii="Wingdings" w:hAnsi="Wingdings"/>
    </w:rPr>
  </w:style>
  <w:style w:type="character" w:customStyle="1" w:styleId="WW8Num19z0">
    <w:name w:val="WW8Num19z0"/>
    <w:rsid w:val="006B687B"/>
    <w:rPr>
      <w:rFonts w:ascii="Courier New" w:hAnsi="Courier New"/>
    </w:rPr>
  </w:style>
  <w:style w:type="character" w:customStyle="1" w:styleId="WW8Num19z1">
    <w:name w:val="WW8Num19z1"/>
    <w:rsid w:val="006B687B"/>
    <w:rPr>
      <w:rFonts w:ascii="Courier New" w:hAnsi="Courier New" w:cs="Courier New"/>
    </w:rPr>
  </w:style>
  <w:style w:type="character" w:customStyle="1" w:styleId="WW8Num19z2">
    <w:name w:val="WW8Num19z2"/>
    <w:rsid w:val="006B687B"/>
    <w:rPr>
      <w:rFonts w:ascii="Wingdings" w:hAnsi="Wingdings"/>
    </w:rPr>
  </w:style>
  <w:style w:type="character" w:customStyle="1" w:styleId="WW8Num19z3">
    <w:name w:val="WW8Num19z3"/>
    <w:rsid w:val="006B687B"/>
    <w:rPr>
      <w:rFonts w:ascii="Symbol" w:hAnsi="Symbol"/>
    </w:rPr>
  </w:style>
  <w:style w:type="character" w:customStyle="1" w:styleId="WW8Num20z0">
    <w:name w:val="WW8Num20z0"/>
    <w:rsid w:val="006B687B"/>
    <w:rPr>
      <w:rFonts w:ascii="Arial" w:eastAsia="Times New Roman" w:hAnsi="Arial" w:cs="Arial"/>
    </w:rPr>
  </w:style>
  <w:style w:type="character" w:customStyle="1" w:styleId="WW8Num20z1">
    <w:name w:val="WW8Num20z1"/>
    <w:rsid w:val="006B687B"/>
    <w:rPr>
      <w:rFonts w:ascii="Courier New" w:hAnsi="Courier New" w:cs="Courier New"/>
    </w:rPr>
  </w:style>
  <w:style w:type="character" w:customStyle="1" w:styleId="WW8Num20z2">
    <w:name w:val="WW8Num20z2"/>
    <w:rsid w:val="006B687B"/>
    <w:rPr>
      <w:rFonts w:ascii="Wingdings" w:hAnsi="Wingdings"/>
    </w:rPr>
  </w:style>
  <w:style w:type="character" w:customStyle="1" w:styleId="WW8Num20z3">
    <w:name w:val="WW8Num20z3"/>
    <w:rsid w:val="006B687B"/>
    <w:rPr>
      <w:rFonts w:ascii="Symbol" w:hAnsi="Symbol"/>
    </w:rPr>
  </w:style>
  <w:style w:type="character" w:customStyle="1" w:styleId="WW8Num21z0">
    <w:name w:val="WW8Num21z0"/>
    <w:rsid w:val="006B687B"/>
    <w:rPr>
      <w:rFonts w:ascii="Symbol" w:hAnsi="Symbol"/>
    </w:rPr>
  </w:style>
  <w:style w:type="character" w:customStyle="1" w:styleId="WW8Num21z1">
    <w:name w:val="WW8Num21z1"/>
    <w:rsid w:val="006B687B"/>
    <w:rPr>
      <w:rFonts w:ascii="Courier New" w:hAnsi="Courier New" w:cs="Courier New"/>
    </w:rPr>
  </w:style>
  <w:style w:type="character" w:customStyle="1" w:styleId="WW8Num21z2">
    <w:name w:val="WW8Num21z2"/>
    <w:rsid w:val="006B687B"/>
    <w:rPr>
      <w:rFonts w:ascii="Wingdings" w:hAnsi="Wingdings"/>
    </w:rPr>
  </w:style>
  <w:style w:type="character" w:customStyle="1" w:styleId="WW8Num22z0">
    <w:name w:val="WW8Num22z0"/>
    <w:rsid w:val="006B687B"/>
    <w:rPr>
      <w:rFonts w:ascii="Symbol" w:hAnsi="Symbol"/>
    </w:rPr>
  </w:style>
  <w:style w:type="character" w:customStyle="1" w:styleId="WW8Num22z1">
    <w:name w:val="WW8Num22z1"/>
    <w:rsid w:val="006B687B"/>
    <w:rPr>
      <w:rFonts w:ascii="Courier New" w:hAnsi="Courier New" w:cs="Courier New"/>
    </w:rPr>
  </w:style>
  <w:style w:type="character" w:customStyle="1" w:styleId="WW8Num22z2">
    <w:name w:val="WW8Num22z2"/>
    <w:rsid w:val="006B687B"/>
    <w:rPr>
      <w:rFonts w:ascii="Wingdings" w:hAnsi="Wingdings"/>
    </w:rPr>
  </w:style>
  <w:style w:type="character" w:customStyle="1" w:styleId="WW8Num23z1">
    <w:name w:val="WW8Num23z1"/>
    <w:rsid w:val="006B687B"/>
    <w:rPr>
      <w:rFonts w:ascii="Courier New" w:hAnsi="Courier New" w:cs="Courier New"/>
    </w:rPr>
  </w:style>
  <w:style w:type="character" w:customStyle="1" w:styleId="WW8Num23z2">
    <w:name w:val="WW8Num23z2"/>
    <w:rsid w:val="006B687B"/>
    <w:rPr>
      <w:rFonts w:ascii="Wingdings" w:hAnsi="Wingdings"/>
    </w:rPr>
  </w:style>
  <w:style w:type="character" w:customStyle="1" w:styleId="WW8Num23z3">
    <w:name w:val="WW8Num23z3"/>
    <w:rsid w:val="006B687B"/>
    <w:rPr>
      <w:rFonts w:ascii="Symbol" w:hAnsi="Symbol"/>
    </w:rPr>
  </w:style>
  <w:style w:type="character" w:customStyle="1" w:styleId="WW8Num24z0">
    <w:name w:val="WW8Num24z0"/>
    <w:rsid w:val="006B687B"/>
    <w:rPr>
      <w:rFonts w:ascii="Symbol" w:hAnsi="Symbol"/>
    </w:rPr>
  </w:style>
  <w:style w:type="character" w:customStyle="1" w:styleId="WW8Num24z1">
    <w:name w:val="WW8Num24z1"/>
    <w:rsid w:val="006B687B"/>
    <w:rPr>
      <w:rFonts w:ascii="Courier New" w:hAnsi="Courier New" w:cs="Courier New"/>
    </w:rPr>
  </w:style>
  <w:style w:type="character" w:customStyle="1" w:styleId="WW8Num24z2">
    <w:name w:val="WW8Num24z2"/>
    <w:rsid w:val="006B687B"/>
    <w:rPr>
      <w:rFonts w:ascii="Wingdings" w:hAnsi="Wingdings"/>
    </w:rPr>
  </w:style>
  <w:style w:type="character" w:customStyle="1" w:styleId="WW8Num25z0">
    <w:name w:val="WW8Num25z0"/>
    <w:rsid w:val="006B687B"/>
    <w:rPr>
      <w:rFonts w:ascii="Arial" w:eastAsia="Times New Roman" w:hAnsi="Arial" w:cs="Arial"/>
    </w:rPr>
  </w:style>
  <w:style w:type="character" w:customStyle="1" w:styleId="WW8Num25z1">
    <w:name w:val="WW8Num25z1"/>
    <w:rsid w:val="006B687B"/>
    <w:rPr>
      <w:rFonts w:ascii="Courier New" w:hAnsi="Courier New" w:cs="Courier New"/>
    </w:rPr>
  </w:style>
  <w:style w:type="character" w:customStyle="1" w:styleId="WW8Num25z2">
    <w:name w:val="WW8Num25z2"/>
    <w:rsid w:val="006B687B"/>
    <w:rPr>
      <w:rFonts w:ascii="Wingdings" w:hAnsi="Wingdings"/>
    </w:rPr>
  </w:style>
  <w:style w:type="character" w:customStyle="1" w:styleId="WW8Num25z3">
    <w:name w:val="WW8Num25z3"/>
    <w:rsid w:val="006B687B"/>
    <w:rPr>
      <w:rFonts w:ascii="Symbol" w:hAnsi="Symbol"/>
    </w:rPr>
  </w:style>
  <w:style w:type="character" w:customStyle="1" w:styleId="WW8Num27z0">
    <w:name w:val="WW8Num27z0"/>
    <w:rsid w:val="006B687B"/>
    <w:rPr>
      <w:rFonts w:ascii="Courier New" w:hAnsi="Courier New"/>
    </w:rPr>
  </w:style>
  <w:style w:type="character" w:customStyle="1" w:styleId="WW8Num27z1">
    <w:name w:val="WW8Num27z1"/>
    <w:rsid w:val="006B687B"/>
    <w:rPr>
      <w:rFonts w:ascii="Courier New" w:hAnsi="Courier New" w:cs="Courier New"/>
    </w:rPr>
  </w:style>
  <w:style w:type="character" w:customStyle="1" w:styleId="WW8Num27z3">
    <w:name w:val="WW8Num27z3"/>
    <w:rsid w:val="006B687B"/>
    <w:rPr>
      <w:rFonts w:ascii="Symbol" w:hAnsi="Symbol"/>
    </w:rPr>
  </w:style>
  <w:style w:type="character" w:customStyle="1" w:styleId="WW8Num27z5">
    <w:name w:val="WW8Num27z5"/>
    <w:rsid w:val="006B687B"/>
    <w:rPr>
      <w:rFonts w:ascii="Wingdings" w:hAnsi="Wingdings"/>
    </w:rPr>
  </w:style>
  <w:style w:type="character" w:customStyle="1" w:styleId="WW8Num28z0">
    <w:name w:val="WW8Num28z0"/>
    <w:rsid w:val="006B687B"/>
    <w:rPr>
      <w:rFonts w:ascii="Symbol" w:hAnsi="Symbol"/>
    </w:rPr>
  </w:style>
  <w:style w:type="character" w:customStyle="1" w:styleId="WW8Num28z1">
    <w:name w:val="WW8Num28z1"/>
    <w:rsid w:val="006B687B"/>
    <w:rPr>
      <w:rFonts w:ascii="Courier New" w:hAnsi="Courier New" w:cs="Courier New"/>
    </w:rPr>
  </w:style>
  <w:style w:type="character" w:customStyle="1" w:styleId="WW8Num28z2">
    <w:name w:val="WW8Num28z2"/>
    <w:rsid w:val="006B687B"/>
    <w:rPr>
      <w:rFonts w:ascii="Wingdings" w:hAnsi="Wingdings"/>
    </w:rPr>
  </w:style>
  <w:style w:type="character" w:customStyle="1" w:styleId="WW8Num30z0">
    <w:name w:val="WW8Num30z0"/>
    <w:rsid w:val="006B687B"/>
    <w:rPr>
      <w:rFonts w:ascii="Courier New" w:hAnsi="Courier New"/>
    </w:rPr>
  </w:style>
  <w:style w:type="character" w:customStyle="1" w:styleId="WW8Num30z1">
    <w:name w:val="WW8Num30z1"/>
    <w:rsid w:val="006B687B"/>
    <w:rPr>
      <w:rFonts w:ascii="Courier New" w:hAnsi="Courier New" w:cs="Courier New"/>
    </w:rPr>
  </w:style>
  <w:style w:type="character" w:customStyle="1" w:styleId="WW8Num30z2">
    <w:name w:val="WW8Num30z2"/>
    <w:rsid w:val="006B687B"/>
    <w:rPr>
      <w:rFonts w:ascii="Wingdings" w:hAnsi="Wingdings"/>
    </w:rPr>
  </w:style>
  <w:style w:type="character" w:customStyle="1" w:styleId="WW8Num30z3">
    <w:name w:val="WW8Num30z3"/>
    <w:rsid w:val="006B687B"/>
    <w:rPr>
      <w:rFonts w:ascii="Symbol" w:hAnsi="Symbol"/>
    </w:rPr>
  </w:style>
  <w:style w:type="character" w:customStyle="1" w:styleId="WW8Num31z0">
    <w:name w:val="WW8Num31z0"/>
    <w:rsid w:val="006B687B"/>
    <w:rPr>
      <w:rFonts w:ascii="Symbol" w:hAnsi="Symbol"/>
    </w:rPr>
  </w:style>
  <w:style w:type="character" w:customStyle="1" w:styleId="WW8Num31z1">
    <w:name w:val="WW8Num31z1"/>
    <w:rsid w:val="006B687B"/>
    <w:rPr>
      <w:rFonts w:ascii="Courier New" w:hAnsi="Courier New" w:cs="Courier New"/>
    </w:rPr>
  </w:style>
  <w:style w:type="character" w:customStyle="1" w:styleId="WW8Num31z2">
    <w:name w:val="WW8Num31z2"/>
    <w:rsid w:val="006B687B"/>
    <w:rPr>
      <w:rFonts w:ascii="Wingdings" w:hAnsi="Wingdings"/>
    </w:rPr>
  </w:style>
  <w:style w:type="character" w:customStyle="1" w:styleId="WW8Num32z0">
    <w:name w:val="WW8Num32z0"/>
    <w:rsid w:val="006B687B"/>
    <w:rPr>
      <w:rFonts w:ascii="Symbol" w:hAnsi="Symbol"/>
    </w:rPr>
  </w:style>
  <w:style w:type="character" w:customStyle="1" w:styleId="WW8Num32z1">
    <w:name w:val="WW8Num32z1"/>
    <w:rsid w:val="006B687B"/>
    <w:rPr>
      <w:rFonts w:ascii="Courier New" w:hAnsi="Courier New" w:cs="Courier New"/>
    </w:rPr>
  </w:style>
  <w:style w:type="character" w:customStyle="1" w:styleId="WW8Num32z2">
    <w:name w:val="WW8Num32z2"/>
    <w:rsid w:val="006B687B"/>
    <w:rPr>
      <w:rFonts w:ascii="Wingdings" w:hAnsi="Wingdings"/>
    </w:rPr>
  </w:style>
  <w:style w:type="character" w:customStyle="1" w:styleId="WW8Num33z0">
    <w:name w:val="WW8Num33z0"/>
    <w:rsid w:val="006B687B"/>
    <w:rPr>
      <w:rFonts w:ascii="Symbol" w:hAnsi="Symbol"/>
    </w:rPr>
  </w:style>
  <w:style w:type="character" w:customStyle="1" w:styleId="WW8Num33z1">
    <w:name w:val="WW8Num33z1"/>
    <w:rsid w:val="006B687B"/>
    <w:rPr>
      <w:rFonts w:ascii="Courier New" w:hAnsi="Courier New" w:cs="Courier New"/>
    </w:rPr>
  </w:style>
  <w:style w:type="character" w:customStyle="1" w:styleId="WW8Num33z5">
    <w:name w:val="WW8Num33z5"/>
    <w:rsid w:val="006B687B"/>
    <w:rPr>
      <w:rFonts w:ascii="Wingdings" w:hAnsi="Wingdings"/>
    </w:rPr>
  </w:style>
  <w:style w:type="character" w:customStyle="1" w:styleId="WW8Num34z0">
    <w:name w:val="WW8Num34z0"/>
    <w:rsid w:val="006B687B"/>
    <w:rPr>
      <w:rFonts w:ascii="Symbol" w:hAnsi="Symbol"/>
    </w:rPr>
  </w:style>
  <w:style w:type="character" w:customStyle="1" w:styleId="WW8Num34z1">
    <w:name w:val="WW8Num34z1"/>
    <w:rsid w:val="006B687B"/>
    <w:rPr>
      <w:rFonts w:ascii="Courier New" w:hAnsi="Courier New" w:cs="Courier New"/>
    </w:rPr>
  </w:style>
  <w:style w:type="character" w:customStyle="1" w:styleId="WW8Num34z2">
    <w:name w:val="WW8Num34z2"/>
    <w:rsid w:val="006B687B"/>
    <w:rPr>
      <w:rFonts w:ascii="Wingdings" w:hAnsi="Wingdings"/>
    </w:rPr>
  </w:style>
  <w:style w:type="character" w:customStyle="1" w:styleId="WW8Num35z0">
    <w:name w:val="WW8Num35z0"/>
    <w:rsid w:val="006B687B"/>
    <w:rPr>
      <w:rFonts w:ascii="Symbol" w:hAnsi="Symbol"/>
    </w:rPr>
  </w:style>
  <w:style w:type="character" w:customStyle="1" w:styleId="WW8Num35z1">
    <w:name w:val="WW8Num35z1"/>
    <w:rsid w:val="006B687B"/>
    <w:rPr>
      <w:rFonts w:ascii="Courier New" w:hAnsi="Courier New" w:cs="Courier New"/>
    </w:rPr>
  </w:style>
  <w:style w:type="character" w:customStyle="1" w:styleId="WW8Num35z2">
    <w:name w:val="WW8Num35z2"/>
    <w:rsid w:val="006B687B"/>
    <w:rPr>
      <w:rFonts w:ascii="Wingdings" w:hAnsi="Wingdings"/>
    </w:rPr>
  </w:style>
  <w:style w:type="character" w:customStyle="1" w:styleId="WW8Num36z0">
    <w:name w:val="WW8Num36z0"/>
    <w:rsid w:val="006B687B"/>
    <w:rPr>
      <w:rFonts w:ascii="Symbol" w:hAnsi="Symbol"/>
    </w:rPr>
  </w:style>
  <w:style w:type="character" w:customStyle="1" w:styleId="WW8Num36z1">
    <w:name w:val="WW8Num36z1"/>
    <w:rsid w:val="006B687B"/>
    <w:rPr>
      <w:rFonts w:ascii="Courier New" w:hAnsi="Courier New" w:cs="Courier New"/>
    </w:rPr>
  </w:style>
  <w:style w:type="character" w:customStyle="1" w:styleId="WW8Num36z2">
    <w:name w:val="WW8Num36z2"/>
    <w:rsid w:val="006B687B"/>
    <w:rPr>
      <w:rFonts w:ascii="Wingdings" w:hAnsi="Wingdings"/>
    </w:rPr>
  </w:style>
  <w:style w:type="character" w:customStyle="1" w:styleId="WW8Num37z0">
    <w:name w:val="WW8Num37z0"/>
    <w:rsid w:val="006B687B"/>
    <w:rPr>
      <w:rFonts w:ascii="Symbol" w:hAnsi="Symbol"/>
    </w:rPr>
  </w:style>
  <w:style w:type="character" w:customStyle="1" w:styleId="WW8Num37z1">
    <w:name w:val="WW8Num37z1"/>
    <w:rsid w:val="006B687B"/>
    <w:rPr>
      <w:rFonts w:ascii="Courier New" w:hAnsi="Courier New" w:cs="Courier New"/>
    </w:rPr>
  </w:style>
  <w:style w:type="character" w:customStyle="1" w:styleId="WW8Num37z2">
    <w:name w:val="WW8Num37z2"/>
    <w:rsid w:val="006B687B"/>
    <w:rPr>
      <w:rFonts w:ascii="Wingdings" w:hAnsi="Wingdings"/>
    </w:rPr>
  </w:style>
  <w:style w:type="character" w:customStyle="1" w:styleId="WW8Num38z0">
    <w:name w:val="WW8Num38z0"/>
    <w:rsid w:val="006B687B"/>
    <w:rPr>
      <w:rFonts w:ascii="Symbol" w:hAnsi="Symbol"/>
    </w:rPr>
  </w:style>
  <w:style w:type="character" w:customStyle="1" w:styleId="WW8Num38z1">
    <w:name w:val="WW8Num38z1"/>
    <w:rsid w:val="006B687B"/>
    <w:rPr>
      <w:rFonts w:ascii="Courier New" w:hAnsi="Courier New" w:cs="Courier New"/>
    </w:rPr>
  </w:style>
  <w:style w:type="character" w:customStyle="1" w:styleId="WW8Num38z2">
    <w:name w:val="WW8Num38z2"/>
    <w:rsid w:val="006B687B"/>
    <w:rPr>
      <w:rFonts w:ascii="Wingdings" w:hAnsi="Wingdings"/>
    </w:rPr>
  </w:style>
  <w:style w:type="character" w:customStyle="1" w:styleId="WW8Num39z0">
    <w:name w:val="WW8Num39z0"/>
    <w:rsid w:val="006B687B"/>
    <w:rPr>
      <w:rFonts w:ascii="Times New Roman" w:eastAsia="Times New Roman" w:hAnsi="Times New Roman" w:cs="Times New Roman"/>
    </w:rPr>
  </w:style>
  <w:style w:type="character" w:customStyle="1" w:styleId="WW8Num39z1">
    <w:name w:val="WW8Num39z1"/>
    <w:rsid w:val="006B687B"/>
    <w:rPr>
      <w:rFonts w:ascii="Courier New" w:hAnsi="Courier New" w:cs="Courier New"/>
    </w:rPr>
  </w:style>
  <w:style w:type="character" w:customStyle="1" w:styleId="WW8Num39z2">
    <w:name w:val="WW8Num39z2"/>
    <w:rsid w:val="006B687B"/>
    <w:rPr>
      <w:rFonts w:ascii="Wingdings" w:hAnsi="Wingdings"/>
    </w:rPr>
  </w:style>
  <w:style w:type="character" w:customStyle="1" w:styleId="WW8Num39z3">
    <w:name w:val="WW8Num39z3"/>
    <w:rsid w:val="006B687B"/>
    <w:rPr>
      <w:rFonts w:ascii="Symbol" w:hAnsi="Symbol"/>
    </w:rPr>
  </w:style>
  <w:style w:type="character" w:customStyle="1" w:styleId="WW8Num40z0">
    <w:name w:val="WW8Num40z0"/>
    <w:rsid w:val="006B687B"/>
    <w:rPr>
      <w:rFonts w:ascii="Symbol" w:hAnsi="Symbol"/>
    </w:rPr>
  </w:style>
  <w:style w:type="character" w:customStyle="1" w:styleId="WW8Num40z1">
    <w:name w:val="WW8Num40z1"/>
    <w:rsid w:val="006B687B"/>
    <w:rPr>
      <w:rFonts w:ascii="Courier New" w:hAnsi="Courier New" w:cs="Courier New"/>
    </w:rPr>
  </w:style>
  <w:style w:type="character" w:customStyle="1" w:styleId="WW8Num40z2">
    <w:name w:val="WW8Num40z2"/>
    <w:rsid w:val="006B687B"/>
    <w:rPr>
      <w:rFonts w:ascii="Wingdings" w:hAnsi="Wingdings"/>
    </w:rPr>
  </w:style>
  <w:style w:type="character" w:customStyle="1" w:styleId="WW8Num41z0">
    <w:name w:val="WW8Num41z0"/>
    <w:rsid w:val="006B687B"/>
    <w:rPr>
      <w:rFonts w:ascii="Symbol" w:hAnsi="Symbol"/>
    </w:rPr>
  </w:style>
  <w:style w:type="character" w:customStyle="1" w:styleId="WW8Num41z1">
    <w:name w:val="WW8Num41z1"/>
    <w:rsid w:val="006B687B"/>
    <w:rPr>
      <w:rFonts w:ascii="Courier New" w:hAnsi="Courier New" w:cs="Courier New"/>
    </w:rPr>
  </w:style>
  <w:style w:type="character" w:customStyle="1" w:styleId="WW8Num41z2">
    <w:name w:val="WW8Num41z2"/>
    <w:rsid w:val="006B687B"/>
    <w:rPr>
      <w:rFonts w:ascii="Wingdings" w:hAnsi="Wingdings"/>
    </w:rPr>
  </w:style>
  <w:style w:type="character" w:customStyle="1" w:styleId="WW8Num42z0">
    <w:name w:val="WW8Num42z0"/>
    <w:rsid w:val="006B687B"/>
    <w:rPr>
      <w:rFonts w:ascii="Symbol" w:hAnsi="Symbol"/>
    </w:rPr>
  </w:style>
  <w:style w:type="character" w:customStyle="1" w:styleId="WW8Num42z1">
    <w:name w:val="WW8Num42z1"/>
    <w:rsid w:val="006B687B"/>
    <w:rPr>
      <w:rFonts w:ascii="Courier New" w:hAnsi="Courier New"/>
    </w:rPr>
  </w:style>
  <w:style w:type="character" w:customStyle="1" w:styleId="WW8Num42z2">
    <w:name w:val="WW8Num42z2"/>
    <w:rsid w:val="006B687B"/>
    <w:rPr>
      <w:rFonts w:ascii="Wingdings" w:hAnsi="Wingdings"/>
    </w:rPr>
  </w:style>
  <w:style w:type="character" w:customStyle="1" w:styleId="WW8Num43z0">
    <w:name w:val="WW8Num43z0"/>
    <w:rsid w:val="006B687B"/>
    <w:rPr>
      <w:rFonts w:ascii="Symbol" w:hAnsi="Symbol"/>
    </w:rPr>
  </w:style>
  <w:style w:type="character" w:customStyle="1" w:styleId="WW8Num43z1">
    <w:name w:val="WW8Num43z1"/>
    <w:rsid w:val="006B687B"/>
    <w:rPr>
      <w:rFonts w:ascii="Courier New" w:hAnsi="Courier New" w:cs="Courier New"/>
    </w:rPr>
  </w:style>
  <w:style w:type="character" w:customStyle="1" w:styleId="WW8Num43z2">
    <w:name w:val="WW8Num43z2"/>
    <w:rsid w:val="006B687B"/>
    <w:rPr>
      <w:rFonts w:ascii="Wingdings" w:hAnsi="Wingdings"/>
    </w:rPr>
  </w:style>
  <w:style w:type="character" w:customStyle="1" w:styleId="WW8Num44z0">
    <w:name w:val="WW8Num44z0"/>
    <w:rsid w:val="006B687B"/>
    <w:rPr>
      <w:rFonts w:ascii="Courier New" w:hAnsi="Courier New"/>
    </w:rPr>
  </w:style>
  <w:style w:type="character" w:customStyle="1" w:styleId="WW8Num44z1">
    <w:name w:val="WW8Num44z1"/>
    <w:rsid w:val="006B687B"/>
    <w:rPr>
      <w:rFonts w:ascii="Courier New" w:hAnsi="Courier New" w:cs="Courier New"/>
    </w:rPr>
  </w:style>
  <w:style w:type="character" w:customStyle="1" w:styleId="WW8Num44z2">
    <w:name w:val="WW8Num44z2"/>
    <w:rsid w:val="006B687B"/>
    <w:rPr>
      <w:rFonts w:ascii="Wingdings" w:hAnsi="Wingdings"/>
    </w:rPr>
  </w:style>
  <w:style w:type="character" w:customStyle="1" w:styleId="WW8Num44z3">
    <w:name w:val="WW8Num44z3"/>
    <w:rsid w:val="006B687B"/>
    <w:rPr>
      <w:rFonts w:ascii="Symbol" w:hAnsi="Symbol"/>
    </w:rPr>
  </w:style>
  <w:style w:type="character" w:customStyle="1" w:styleId="WW8Num46z0">
    <w:name w:val="WW8Num46z0"/>
    <w:rsid w:val="006B687B"/>
    <w:rPr>
      <w:rFonts w:ascii="Symbol" w:hAnsi="Symbol"/>
    </w:rPr>
  </w:style>
  <w:style w:type="character" w:customStyle="1" w:styleId="WW8Num46z1">
    <w:name w:val="WW8Num46z1"/>
    <w:rsid w:val="006B687B"/>
    <w:rPr>
      <w:rFonts w:ascii="Courier New" w:hAnsi="Courier New" w:cs="Courier New"/>
    </w:rPr>
  </w:style>
  <w:style w:type="character" w:customStyle="1" w:styleId="WW8Num46z2">
    <w:name w:val="WW8Num46z2"/>
    <w:rsid w:val="006B687B"/>
    <w:rPr>
      <w:rFonts w:ascii="Wingdings" w:hAnsi="Wingdings"/>
    </w:rPr>
  </w:style>
  <w:style w:type="character" w:customStyle="1" w:styleId="WW8Num47z0">
    <w:name w:val="WW8Num47z0"/>
    <w:rsid w:val="006B687B"/>
    <w:rPr>
      <w:rFonts w:ascii="Symbol" w:hAnsi="Symbol"/>
    </w:rPr>
  </w:style>
  <w:style w:type="character" w:customStyle="1" w:styleId="WW8Num47z1">
    <w:name w:val="WW8Num47z1"/>
    <w:rsid w:val="006B687B"/>
    <w:rPr>
      <w:rFonts w:ascii="Courier New" w:hAnsi="Courier New" w:cs="Courier New"/>
    </w:rPr>
  </w:style>
  <w:style w:type="character" w:customStyle="1" w:styleId="WW8Num47z2">
    <w:name w:val="WW8Num47z2"/>
    <w:rsid w:val="006B687B"/>
    <w:rPr>
      <w:rFonts w:ascii="Wingdings" w:hAnsi="Wingdings"/>
    </w:rPr>
  </w:style>
  <w:style w:type="character" w:customStyle="1" w:styleId="WW8Num48z0">
    <w:name w:val="WW8Num48z0"/>
    <w:rsid w:val="006B687B"/>
    <w:rPr>
      <w:rFonts w:ascii="Arial" w:eastAsia="Times New Roman" w:hAnsi="Arial" w:cs="Arial"/>
    </w:rPr>
  </w:style>
  <w:style w:type="character" w:customStyle="1" w:styleId="WW8Num48z1">
    <w:name w:val="WW8Num48z1"/>
    <w:rsid w:val="006B687B"/>
    <w:rPr>
      <w:rFonts w:ascii="Courier New" w:hAnsi="Courier New" w:cs="Courier New"/>
    </w:rPr>
  </w:style>
  <w:style w:type="character" w:customStyle="1" w:styleId="WW8Num48z2">
    <w:name w:val="WW8Num48z2"/>
    <w:rsid w:val="006B687B"/>
    <w:rPr>
      <w:rFonts w:ascii="Wingdings" w:hAnsi="Wingdings"/>
    </w:rPr>
  </w:style>
  <w:style w:type="character" w:customStyle="1" w:styleId="WW8Num48z3">
    <w:name w:val="WW8Num48z3"/>
    <w:rsid w:val="006B687B"/>
    <w:rPr>
      <w:rFonts w:ascii="Symbol" w:hAnsi="Symbol"/>
    </w:rPr>
  </w:style>
  <w:style w:type="character" w:customStyle="1" w:styleId="WW8Num49z0">
    <w:name w:val="WW8Num49z0"/>
    <w:rsid w:val="006B687B"/>
    <w:rPr>
      <w:rFonts w:ascii="Symbol" w:hAnsi="Symbol"/>
    </w:rPr>
  </w:style>
  <w:style w:type="character" w:customStyle="1" w:styleId="WW8Num49z1">
    <w:name w:val="WW8Num49z1"/>
    <w:rsid w:val="006B687B"/>
    <w:rPr>
      <w:rFonts w:ascii="Courier New" w:hAnsi="Courier New" w:cs="Courier New"/>
    </w:rPr>
  </w:style>
  <w:style w:type="character" w:customStyle="1" w:styleId="WW8Num49z2">
    <w:name w:val="WW8Num49z2"/>
    <w:rsid w:val="006B687B"/>
    <w:rPr>
      <w:rFonts w:ascii="Wingdings" w:hAnsi="Wingdings"/>
    </w:rPr>
  </w:style>
  <w:style w:type="character" w:customStyle="1" w:styleId="WW8Num50z0">
    <w:name w:val="WW8Num50z0"/>
    <w:rsid w:val="006B687B"/>
    <w:rPr>
      <w:rFonts w:ascii="Symbol" w:hAnsi="Symbol"/>
    </w:rPr>
  </w:style>
  <w:style w:type="character" w:customStyle="1" w:styleId="WW8Num50z1">
    <w:name w:val="WW8Num50z1"/>
    <w:rsid w:val="006B687B"/>
    <w:rPr>
      <w:rFonts w:ascii="Courier New" w:hAnsi="Courier New" w:cs="Courier New"/>
    </w:rPr>
  </w:style>
  <w:style w:type="character" w:customStyle="1" w:styleId="WW8Num50z2">
    <w:name w:val="WW8Num50z2"/>
    <w:rsid w:val="006B687B"/>
    <w:rPr>
      <w:rFonts w:ascii="Wingdings" w:hAnsi="Wingdings"/>
    </w:rPr>
  </w:style>
  <w:style w:type="character" w:customStyle="1" w:styleId="Absatz-Standardschriftart1">
    <w:name w:val="Absatz-Standardschriftart1"/>
    <w:rsid w:val="006B687B"/>
  </w:style>
  <w:style w:type="character" w:styleId="Seitenzahl">
    <w:name w:val="page number"/>
    <w:basedOn w:val="Absatz-Standardschriftart1"/>
    <w:semiHidden/>
    <w:rsid w:val="006B687B"/>
  </w:style>
  <w:style w:type="character" w:customStyle="1" w:styleId="Funotenzeichen1">
    <w:name w:val="Fußnotenzeichen1"/>
    <w:basedOn w:val="Absatz-Standardschriftart1"/>
    <w:rsid w:val="006B687B"/>
    <w:rPr>
      <w:vertAlign w:val="superscript"/>
    </w:rPr>
  </w:style>
  <w:style w:type="character" w:styleId="Hyperlink">
    <w:name w:val="Hyperlink"/>
    <w:basedOn w:val="Absatz-Standardschriftart1"/>
    <w:semiHidden/>
    <w:rsid w:val="006B687B"/>
    <w:rPr>
      <w:color w:val="0000FF"/>
      <w:u w:val="single"/>
    </w:rPr>
  </w:style>
  <w:style w:type="character" w:styleId="BesuchterHyperlink">
    <w:name w:val="FollowedHyperlink"/>
    <w:basedOn w:val="Absatz-Standardschriftart1"/>
    <w:semiHidden/>
    <w:rsid w:val="006B687B"/>
    <w:rPr>
      <w:color w:val="800080"/>
      <w:u w:val="single"/>
    </w:rPr>
  </w:style>
  <w:style w:type="character" w:customStyle="1" w:styleId="Char">
    <w:name w:val="Char"/>
    <w:basedOn w:val="Absatz-Standardschriftart1"/>
    <w:rsid w:val="006B687B"/>
    <w:rPr>
      <w:rFonts w:ascii="Arial" w:hAnsi="Arial" w:cs="Arial"/>
      <w:b/>
      <w:bCs/>
      <w:kern w:val="1"/>
      <w:sz w:val="32"/>
      <w:szCs w:val="32"/>
      <w:lang w:val="de-DE" w:eastAsia="ar-SA" w:bidi="ar-SA"/>
    </w:rPr>
  </w:style>
  <w:style w:type="character" w:customStyle="1" w:styleId="Diss1Char">
    <w:name w:val="Diss 1 Char"/>
    <w:basedOn w:val="Char"/>
    <w:rsid w:val="006B687B"/>
    <w:rPr>
      <w:rFonts w:ascii="Arial" w:hAnsi="Arial" w:cs="Arial"/>
      <w:b/>
      <w:bCs/>
      <w:kern w:val="1"/>
      <w:sz w:val="32"/>
      <w:szCs w:val="32"/>
      <w:lang w:val="de-DE" w:eastAsia="ar-SA" w:bidi="ar-SA"/>
    </w:rPr>
  </w:style>
  <w:style w:type="character" w:customStyle="1" w:styleId="textc61">
    <w:name w:val="textc61"/>
    <w:basedOn w:val="Absatz-Standardschriftart1"/>
    <w:rsid w:val="006B687B"/>
    <w:rPr>
      <w:rFonts w:ascii="Arial" w:hAnsi="Arial" w:cs="Arial"/>
      <w:b/>
      <w:bCs/>
      <w:color w:val="333333"/>
      <w:sz w:val="23"/>
      <w:szCs w:val="23"/>
    </w:rPr>
  </w:style>
  <w:style w:type="character" w:customStyle="1" w:styleId="AbbildungDissCharCharCharCharChar">
    <w:name w:val="Abbildung Diss Char Char Char Char Char"/>
    <w:basedOn w:val="Absatz-Standardschriftart1"/>
    <w:rsid w:val="006B687B"/>
    <w:rPr>
      <w:rFonts w:ascii="Arial" w:hAnsi="Arial" w:cs="Arial"/>
      <w:caps/>
      <w:color w:val="000000"/>
      <w:sz w:val="18"/>
      <w:szCs w:val="22"/>
      <w:lang w:val="de-AT" w:eastAsia="ar-SA" w:bidi="ar-SA"/>
    </w:rPr>
  </w:style>
  <w:style w:type="character" w:customStyle="1" w:styleId="DissStandardCharCharCharCharCharChar">
    <w:name w:val="Diss Standard Char Char Char Char Char Char"/>
    <w:basedOn w:val="Absatz-Standardschriftart1"/>
    <w:rsid w:val="006B687B"/>
    <w:rPr>
      <w:rFonts w:ascii="Arial" w:hAnsi="Arial"/>
      <w:sz w:val="22"/>
      <w:szCs w:val="24"/>
      <w:lang w:val="de-AT" w:eastAsia="ar-SA" w:bidi="ar-SA"/>
    </w:rPr>
  </w:style>
  <w:style w:type="character" w:customStyle="1" w:styleId="DissStandardCharChar">
    <w:name w:val="Diss Standard Char Char"/>
    <w:basedOn w:val="Absatz-Standardschriftart1"/>
    <w:rsid w:val="006B687B"/>
    <w:rPr>
      <w:rFonts w:ascii="Arial" w:hAnsi="Arial"/>
      <w:sz w:val="22"/>
      <w:szCs w:val="24"/>
      <w:lang w:val="de-AT" w:eastAsia="ar-SA" w:bidi="ar-SA"/>
    </w:rPr>
  </w:style>
  <w:style w:type="paragraph" w:customStyle="1" w:styleId="berschrift">
    <w:name w:val="Überschrift"/>
    <w:basedOn w:val="Standard"/>
    <w:next w:val="Textkrper"/>
    <w:rsid w:val="006B687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semiHidden/>
    <w:rsid w:val="006B687B"/>
    <w:pPr>
      <w:spacing w:after="120"/>
    </w:pPr>
  </w:style>
  <w:style w:type="paragraph" w:styleId="Liste">
    <w:name w:val="List"/>
    <w:basedOn w:val="Textkrper"/>
    <w:semiHidden/>
    <w:rsid w:val="006B687B"/>
    <w:rPr>
      <w:rFonts w:cs="Tahoma"/>
    </w:rPr>
  </w:style>
  <w:style w:type="paragraph" w:customStyle="1" w:styleId="Beschriftung1">
    <w:name w:val="Beschriftung1"/>
    <w:basedOn w:val="Standard"/>
    <w:rsid w:val="006B687B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6B687B"/>
    <w:pPr>
      <w:suppressLineNumbers/>
    </w:pPr>
    <w:rPr>
      <w:rFonts w:cs="Tahoma"/>
    </w:rPr>
  </w:style>
  <w:style w:type="paragraph" w:styleId="Kopfzeile">
    <w:name w:val="header"/>
    <w:basedOn w:val="Standard"/>
    <w:link w:val="KopfzeileZchn"/>
    <w:uiPriority w:val="99"/>
    <w:rsid w:val="006B687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6B687B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6B687B"/>
    <w:rPr>
      <w:sz w:val="20"/>
      <w:szCs w:val="20"/>
    </w:rPr>
  </w:style>
  <w:style w:type="paragraph" w:customStyle="1" w:styleId="DissStandardChar">
    <w:name w:val="Diss Standard Char"/>
    <w:basedOn w:val="Standard"/>
    <w:rsid w:val="006B687B"/>
    <w:rPr>
      <w:rFonts w:ascii="Arial" w:hAnsi="Arial"/>
      <w:sz w:val="22"/>
      <w:lang w:val="de-AT"/>
    </w:rPr>
  </w:style>
  <w:style w:type="paragraph" w:customStyle="1" w:styleId="Diss1">
    <w:name w:val="Diss 1"/>
    <w:basedOn w:val="berschrift1"/>
    <w:rsid w:val="006B687B"/>
    <w:pPr>
      <w:numPr>
        <w:numId w:val="1"/>
      </w:numPr>
    </w:pPr>
  </w:style>
  <w:style w:type="paragraph" w:customStyle="1" w:styleId="Diss2">
    <w:name w:val="Diss 2"/>
    <w:basedOn w:val="berschrift2"/>
    <w:rsid w:val="006B687B"/>
    <w:pPr>
      <w:numPr>
        <w:ilvl w:val="1"/>
        <w:numId w:val="1"/>
      </w:numPr>
    </w:pPr>
  </w:style>
  <w:style w:type="paragraph" w:customStyle="1" w:styleId="Diss3">
    <w:name w:val="Diss 3"/>
    <w:basedOn w:val="berschrift3"/>
    <w:rsid w:val="006B687B"/>
    <w:pPr>
      <w:numPr>
        <w:ilvl w:val="2"/>
        <w:numId w:val="1"/>
      </w:numPr>
    </w:pPr>
    <w:rPr>
      <w:sz w:val="24"/>
    </w:rPr>
  </w:style>
  <w:style w:type="paragraph" w:customStyle="1" w:styleId="Diss4">
    <w:name w:val="Diss 4"/>
    <w:basedOn w:val="berschrift4"/>
    <w:rsid w:val="006B687B"/>
    <w:pPr>
      <w:numPr>
        <w:ilvl w:val="3"/>
        <w:numId w:val="1"/>
      </w:numPr>
    </w:pPr>
    <w:rPr>
      <w:rFonts w:ascii="Arial" w:hAnsi="Arial"/>
      <w:sz w:val="22"/>
      <w:lang w:val="de-AT"/>
    </w:rPr>
  </w:style>
  <w:style w:type="paragraph" w:customStyle="1" w:styleId="Diss5">
    <w:name w:val="Diss 5"/>
    <w:basedOn w:val="berschrift5"/>
    <w:rsid w:val="006B687B"/>
    <w:pPr>
      <w:numPr>
        <w:ilvl w:val="4"/>
        <w:numId w:val="1"/>
      </w:numPr>
      <w:spacing w:line="360" w:lineRule="auto"/>
      <w:jc w:val="both"/>
    </w:pPr>
    <w:rPr>
      <w:rFonts w:ascii="Arial" w:hAnsi="Arial"/>
      <w:sz w:val="22"/>
      <w:lang w:val="de-AT"/>
    </w:rPr>
  </w:style>
  <w:style w:type="paragraph" w:customStyle="1" w:styleId="AbbildungDissCharCharCharChar">
    <w:name w:val="Abbildung Diss Char Char Char Char"/>
    <w:basedOn w:val="DissStandardChar"/>
    <w:next w:val="Abbildungsverzeichnis1"/>
    <w:rsid w:val="006B687B"/>
    <w:pPr>
      <w:spacing w:line="360" w:lineRule="auto"/>
      <w:jc w:val="both"/>
    </w:pPr>
    <w:rPr>
      <w:rFonts w:cs="Arial"/>
      <w:caps/>
      <w:color w:val="000000"/>
      <w:sz w:val="18"/>
      <w:szCs w:val="22"/>
    </w:rPr>
  </w:style>
  <w:style w:type="paragraph" w:customStyle="1" w:styleId="Abbildungsverzeichnis1">
    <w:name w:val="Abbildungsverzeichnis1"/>
    <w:basedOn w:val="Standard"/>
    <w:next w:val="Standard"/>
    <w:rsid w:val="006B687B"/>
    <w:pPr>
      <w:ind w:left="480" w:hanging="480"/>
    </w:pPr>
    <w:rPr>
      <w:smallCaps/>
      <w:sz w:val="20"/>
      <w:szCs w:val="20"/>
    </w:rPr>
  </w:style>
  <w:style w:type="paragraph" w:customStyle="1" w:styleId="TabelleDiss">
    <w:name w:val="Tabelle Diss"/>
    <w:basedOn w:val="DissStandardChar"/>
    <w:next w:val="DissStandardChar"/>
    <w:rsid w:val="006B687B"/>
    <w:pPr>
      <w:spacing w:line="360" w:lineRule="auto"/>
      <w:jc w:val="both"/>
    </w:pPr>
    <w:rPr>
      <w:caps/>
      <w:sz w:val="18"/>
    </w:rPr>
  </w:style>
  <w:style w:type="paragraph" w:styleId="StandardWeb">
    <w:name w:val="Normal (Web)"/>
    <w:basedOn w:val="Standard"/>
    <w:uiPriority w:val="99"/>
    <w:rsid w:val="006B687B"/>
    <w:pPr>
      <w:spacing w:before="280" w:after="280"/>
    </w:pPr>
    <w:rPr>
      <w:color w:val="000000"/>
    </w:rPr>
  </w:style>
  <w:style w:type="paragraph" w:styleId="Verzeichnis1">
    <w:name w:val="toc 1"/>
    <w:basedOn w:val="Standard"/>
    <w:next w:val="Standard"/>
    <w:semiHidden/>
    <w:rsid w:val="006B687B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semiHidden/>
    <w:rsid w:val="006B687B"/>
    <w:pPr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semiHidden/>
    <w:rsid w:val="006B687B"/>
    <w:pPr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semiHidden/>
    <w:rsid w:val="006B687B"/>
    <w:pPr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semiHidden/>
    <w:rsid w:val="006B687B"/>
    <w:pPr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semiHidden/>
    <w:rsid w:val="006B687B"/>
    <w:pPr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semiHidden/>
    <w:rsid w:val="006B687B"/>
    <w:pPr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semiHidden/>
    <w:rsid w:val="006B687B"/>
    <w:pPr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semiHidden/>
    <w:rsid w:val="006B687B"/>
    <w:pPr>
      <w:ind w:left="1920"/>
    </w:pPr>
    <w:rPr>
      <w:sz w:val="18"/>
      <w:szCs w:val="18"/>
    </w:rPr>
  </w:style>
  <w:style w:type="paragraph" w:customStyle="1" w:styleId="Diss6">
    <w:name w:val="Diss 6"/>
    <w:basedOn w:val="berschrift6"/>
    <w:rsid w:val="006B687B"/>
    <w:pPr>
      <w:numPr>
        <w:ilvl w:val="5"/>
        <w:numId w:val="1"/>
      </w:numPr>
    </w:pPr>
    <w:rPr>
      <w:rFonts w:ascii="Arial" w:hAnsi="Arial"/>
      <w:i/>
    </w:rPr>
  </w:style>
  <w:style w:type="paragraph" w:customStyle="1" w:styleId="Diss7">
    <w:name w:val="Diss 7"/>
    <w:basedOn w:val="berschrift7"/>
    <w:rsid w:val="006B687B"/>
    <w:pPr>
      <w:numPr>
        <w:ilvl w:val="0"/>
        <w:numId w:val="0"/>
      </w:numPr>
      <w:tabs>
        <w:tab w:val="left" w:pos="1296"/>
      </w:tabs>
      <w:ind w:left="1296" w:hanging="1296"/>
    </w:pPr>
    <w:rPr>
      <w:rFonts w:ascii="Arial" w:hAnsi="Arial"/>
      <w:b/>
      <w:sz w:val="22"/>
    </w:rPr>
  </w:style>
  <w:style w:type="paragraph" w:customStyle="1" w:styleId="Diss8">
    <w:name w:val="Diss 8"/>
    <w:basedOn w:val="berschrift8"/>
    <w:rsid w:val="006B687B"/>
    <w:pPr>
      <w:numPr>
        <w:ilvl w:val="0"/>
        <w:numId w:val="0"/>
      </w:numPr>
      <w:tabs>
        <w:tab w:val="left" w:pos="1440"/>
      </w:tabs>
      <w:ind w:left="1440" w:hanging="1440"/>
    </w:pPr>
    <w:rPr>
      <w:rFonts w:ascii="Arial" w:hAnsi="Arial"/>
      <w:b/>
      <w:sz w:val="22"/>
    </w:rPr>
  </w:style>
  <w:style w:type="paragraph" w:customStyle="1" w:styleId="Diss9">
    <w:name w:val="Diss 9"/>
    <w:basedOn w:val="berschrift9"/>
    <w:rsid w:val="006B687B"/>
    <w:pPr>
      <w:numPr>
        <w:ilvl w:val="0"/>
        <w:numId w:val="0"/>
      </w:numPr>
      <w:tabs>
        <w:tab w:val="left" w:pos="1584"/>
      </w:tabs>
      <w:spacing w:line="360" w:lineRule="auto"/>
      <w:ind w:left="1584" w:hanging="1584"/>
      <w:jc w:val="both"/>
    </w:pPr>
    <w:rPr>
      <w:b/>
      <w:i/>
    </w:rPr>
  </w:style>
  <w:style w:type="paragraph" w:customStyle="1" w:styleId="DissStandardCharCharCharCharChar">
    <w:name w:val="Diss Standard Char Char Char Char Char"/>
    <w:basedOn w:val="Standard"/>
    <w:rsid w:val="006B687B"/>
    <w:rPr>
      <w:rFonts w:ascii="Arial" w:hAnsi="Arial"/>
      <w:sz w:val="22"/>
      <w:lang w:val="de-AT"/>
    </w:rPr>
  </w:style>
  <w:style w:type="paragraph" w:customStyle="1" w:styleId="DissStandardCharCharCharChar">
    <w:name w:val="Diss Standard Char Char Char Char"/>
    <w:basedOn w:val="Standard"/>
    <w:rsid w:val="006B687B"/>
    <w:rPr>
      <w:rFonts w:ascii="Arial" w:hAnsi="Arial"/>
      <w:sz w:val="22"/>
      <w:lang w:val="de-AT"/>
    </w:rPr>
  </w:style>
  <w:style w:type="paragraph" w:customStyle="1" w:styleId="Inhaltsverzeichnis10">
    <w:name w:val="Inhaltsverzeichnis 10"/>
    <w:basedOn w:val="Verzeichnis"/>
    <w:rsid w:val="006B687B"/>
    <w:pPr>
      <w:tabs>
        <w:tab w:val="right" w:leader="dot" w:pos="9637"/>
      </w:tabs>
      <w:ind w:left="2547"/>
    </w:pPr>
  </w:style>
  <w:style w:type="paragraph" w:customStyle="1" w:styleId="TabellenInhalt">
    <w:name w:val="Tabellen Inhalt"/>
    <w:basedOn w:val="Standard"/>
    <w:rsid w:val="006B687B"/>
    <w:pPr>
      <w:suppressLineNumbers/>
    </w:pPr>
  </w:style>
  <w:style w:type="paragraph" w:customStyle="1" w:styleId="Tabellenberschrift">
    <w:name w:val="Tabellen Überschrift"/>
    <w:basedOn w:val="TabellenInhalt"/>
    <w:rsid w:val="006B687B"/>
    <w:pPr>
      <w:jc w:val="center"/>
    </w:pPr>
    <w:rPr>
      <w:b/>
      <w:bCs/>
    </w:rPr>
  </w:style>
  <w:style w:type="paragraph" w:customStyle="1" w:styleId="Rahmeninhalt">
    <w:name w:val="Rahmeninhalt"/>
    <w:basedOn w:val="Textkrper"/>
    <w:rsid w:val="006B687B"/>
  </w:style>
  <w:style w:type="paragraph" w:styleId="NurText">
    <w:name w:val="Plain Text"/>
    <w:basedOn w:val="Standard"/>
    <w:link w:val="NurTextZchn"/>
    <w:uiPriority w:val="99"/>
    <w:semiHidden/>
    <w:unhideWhenUsed/>
    <w:rsid w:val="001D77F9"/>
    <w:pPr>
      <w:suppressAutoHyphens w:val="0"/>
    </w:pPr>
    <w:rPr>
      <w:rFonts w:ascii="Consolas" w:eastAsia="Calibri" w:hAnsi="Consolas"/>
      <w:sz w:val="21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D77F9"/>
    <w:rPr>
      <w:rFonts w:ascii="Consolas" w:eastAsia="Calibri" w:hAnsi="Consolas" w:cs="Times New Roman"/>
      <w:sz w:val="21"/>
      <w:szCs w:val="21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F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FB1"/>
    <w:rPr>
      <w:rFonts w:ascii="Tahoma" w:hAnsi="Tahoma" w:cs="Tahoma"/>
      <w:sz w:val="16"/>
      <w:szCs w:val="16"/>
      <w:lang w:val="de-DE" w:eastAsia="ar-SA"/>
    </w:rPr>
  </w:style>
  <w:style w:type="paragraph" w:styleId="Listenabsatz">
    <w:name w:val="List Paragraph"/>
    <w:basedOn w:val="Standard"/>
    <w:uiPriority w:val="34"/>
    <w:qFormat/>
    <w:rsid w:val="00C74744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CB258F"/>
    <w:rPr>
      <w:sz w:val="24"/>
      <w:szCs w:val="24"/>
      <w:lang w:val="de-DE" w:eastAsia="ar-SA"/>
    </w:rPr>
  </w:style>
  <w:style w:type="character" w:styleId="Fett">
    <w:name w:val="Strong"/>
    <w:basedOn w:val="Absatz-Standardschriftart"/>
    <w:uiPriority w:val="22"/>
    <w:qFormat/>
    <w:rsid w:val="00E530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687B"/>
    <w:pPr>
      <w:suppressAutoHyphens/>
    </w:pPr>
    <w:rPr>
      <w:sz w:val="24"/>
      <w:szCs w:val="24"/>
      <w:lang w:val="de-DE" w:eastAsia="ar-SA"/>
    </w:rPr>
  </w:style>
  <w:style w:type="paragraph" w:styleId="berschrift1">
    <w:name w:val="heading 1"/>
    <w:basedOn w:val="Standard"/>
    <w:next w:val="Standard"/>
    <w:qFormat/>
    <w:rsid w:val="006B687B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berschrift2">
    <w:name w:val="heading 2"/>
    <w:basedOn w:val="Standard"/>
    <w:next w:val="Standard"/>
    <w:qFormat/>
    <w:rsid w:val="006B68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6B68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6B687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6B68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6B687B"/>
    <w:pPr>
      <w:spacing w:before="240" w:after="60"/>
      <w:outlineLvl w:val="5"/>
    </w:pPr>
    <w:rPr>
      <w:b/>
      <w:bCs/>
      <w:sz w:val="22"/>
      <w:szCs w:val="22"/>
      <w:lang w:val="de-AT"/>
    </w:rPr>
  </w:style>
  <w:style w:type="paragraph" w:styleId="berschrift7">
    <w:name w:val="heading 7"/>
    <w:basedOn w:val="Standard"/>
    <w:next w:val="Standard"/>
    <w:qFormat/>
    <w:rsid w:val="006B687B"/>
    <w:pPr>
      <w:numPr>
        <w:ilvl w:val="6"/>
        <w:numId w:val="1"/>
      </w:numPr>
      <w:spacing w:before="240" w:after="60"/>
      <w:outlineLvl w:val="6"/>
    </w:pPr>
    <w:rPr>
      <w:lang w:val="de-AT"/>
    </w:rPr>
  </w:style>
  <w:style w:type="paragraph" w:styleId="berschrift8">
    <w:name w:val="heading 8"/>
    <w:basedOn w:val="Standard"/>
    <w:next w:val="Standard"/>
    <w:qFormat/>
    <w:rsid w:val="006B687B"/>
    <w:pPr>
      <w:numPr>
        <w:ilvl w:val="7"/>
        <w:numId w:val="1"/>
      </w:numPr>
      <w:spacing w:before="240" w:after="60"/>
      <w:outlineLvl w:val="7"/>
    </w:pPr>
    <w:rPr>
      <w:i/>
      <w:iCs/>
      <w:lang w:val="de-AT"/>
    </w:rPr>
  </w:style>
  <w:style w:type="paragraph" w:styleId="berschrift9">
    <w:name w:val="heading 9"/>
    <w:basedOn w:val="Standard"/>
    <w:next w:val="Standard"/>
    <w:qFormat/>
    <w:rsid w:val="006B687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6B687B"/>
    <w:rPr>
      <w:rFonts w:ascii="Courier New" w:hAnsi="Courier New"/>
    </w:rPr>
  </w:style>
  <w:style w:type="character" w:customStyle="1" w:styleId="WW8Num1z1">
    <w:name w:val="WW8Num1z1"/>
    <w:rsid w:val="006B687B"/>
    <w:rPr>
      <w:rFonts w:ascii="Courier New" w:hAnsi="Courier New" w:cs="Courier New"/>
    </w:rPr>
  </w:style>
  <w:style w:type="character" w:customStyle="1" w:styleId="WW8Num1z2">
    <w:name w:val="WW8Num1z2"/>
    <w:rsid w:val="006B687B"/>
    <w:rPr>
      <w:rFonts w:ascii="Wingdings" w:hAnsi="Wingdings"/>
    </w:rPr>
  </w:style>
  <w:style w:type="character" w:customStyle="1" w:styleId="WW8Num1z3">
    <w:name w:val="WW8Num1z3"/>
    <w:rsid w:val="006B687B"/>
    <w:rPr>
      <w:rFonts w:ascii="Symbol" w:hAnsi="Symbol"/>
    </w:rPr>
  </w:style>
  <w:style w:type="character" w:customStyle="1" w:styleId="WW8Num2z0">
    <w:name w:val="WW8Num2z0"/>
    <w:rsid w:val="006B687B"/>
    <w:rPr>
      <w:rFonts w:ascii="Courier New" w:hAnsi="Courier New"/>
    </w:rPr>
  </w:style>
  <w:style w:type="character" w:customStyle="1" w:styleId="WW8Num2z1">
    <w:name w:val="WW8Num2z1"/>
    <w:rsid w:val="006B687B"/>
    <w:rPr>
      <w:rFonts w:ascii="Courier New" w:hAnsi="Courier New" w:cs="Courier New"/>
    </w:rPr>
  </w:style>
  <w:style w:type="character" w:customStyle="1" w:styleId="WW8Num2z2">
    <w:name w:val="WW8Num2z2"/>
    <w:rsid w:val="006B687B"/>
    <w:rPr>
      <w:rFonts w:ascii="Wingdings" w:hAnsi="Wingdings"/>
    </w:rPr>
  </w:style>
  <w:style w:type="character" w:customStyle="1" w:styleId="WW8Num2z3">
    <w:name w:val="WW8Num2z3"/>
    <w:rsid w:val="006B687B"/>
    <w:rPr>
      <w:rFonts w:ascii="Symbol" w:hAnsi="Symbol"/>
    </w:rPr>
  </w:style>
  <w:style w:type="character" w:customStyle="1" w:styleId="WW8Num3z0">
    <w:name w:val="WW8Num3z0"/>
    <w:rsid w:val="006B687B"/>
    <w:rPr>
      <w:rFonts w:ascii="Symbol" w:hAnsi="Symbol"/>
    </w:rPr>
  </w:style>
  <w:style w:type="character" w:customStyle="1" w:styleId="WW8Num3z2">
    <w:name w:val="WW8Num3z2"/>
    <w:rsid w:val="006B687B"/>
    <w:rPr>
      <w:rFonts w:ascii="Wingdings" w:hAnsi="Wingdings"/>
    </w:rPr>
  </w:style>
  <w:style w:type="character" w:customStyle="1" w:styleId="WW8Num3z4">
    <w:name w:val="WW8Num3z4"/>
    <w:rsid w:val="006B687B"/>
    <w:rPr>
      <w:rFonts w:ascii="Courier New" w:hAnsi="Courier New" w:cs="Courier New"/>
    </w:rPr>
  </w:style>
  <w:style w:type="character" w:customStyle="1" w:styleId="WW8Num4z0">
    <w:name w:val="WW8Num4z0"/>
    <w:rsid w:val="006B687B"/>
    <w:rPr>
      <w:rFonts w:ascii="Arial" w:eastAsia="Times New Roman" w:hAnsi="Arial" w:cs="Arial"/>
    </w:rPr>
  </w:style>
  <w:style w:type="character" w:customStyle="1" w:styleId="WW8Num4z1">
    <w:name w:val="WW8Num4z1"/>
    <w:rsid w:val="006B687B"/>
    <w:rPr>
      <w:rFonts w:ascii="Courier New" w:hAnsi="Courier New" w:cs="Courier New"/>
    </w:rPr>
  </w:style>
  <w:style w:type="character" w:customStyle="1" w:styleId="WW8Num4z2">
    <w:name w:val="WW8Num4z2"/>
    <w:rsid w:val="006B687B"/>
    <w:rPr>
      <w:rFonts w:ascii="Wingdings" w:hAnsi="Wingdings"/>
    </w:rPr>
  </w:style>
  <w:style w:type="character" w:customStyle="1" w:styleId="WW8Num4z3">
    <w:name w:val="WW8Num4z3"/>
    <w:rsid w:val="006B687B"/>
    <w:rPr>
      <w:rFonts w:ascii="Symbol" w:hAnsi="Symbol"/>
    </w:rPr>
  </w:style>
  <w:style w:type="character" w:customStyle="1" w:styleId="WW8Num7z0">
    <w:name w:val="WW8Num7z0"/>
    <w:rsid w:val="006B687B"/>
    <w:rPr>
      <w:rFonts w:ascii="Arial" w:eastAsia="Times New Roman" w:hAnsi="Arial" w:cs="Arial"/>
    </w:rPr>
  </w:style>
  <w:style w:type="character" w:customStyle="1" w:styleId="WW8Num7z1">
    <w:name w:val="WW8Num7z1"/>
    <w:rsid w:val="006B687B"/>
    <w:rPr>
      <w:rFonts w:ascii="Courier New" w:hAnsi="Courier New" w:cs="Courier New"/>
    </w:rPr>
  </w:style>
  <w:style w:type="character" w:customStyle="1" w:styleId="WW8Num7z2">
    <w:name w:val="WW8Num7z2"/>
    <w:rsid w:val="006B687B"/>
    <w:rPr>
      <w:rFonts w:ascii="Wingdings" w:hAnsi="Wingdings"/>
    </w:rPr>
  </w:style>
  <w:style w:type="character" w:customStyle="1" w:styleId="WW8Num7z3">
    <w:name w:val="WW8Num7z3"/>
    <w:rsid w:val="006B687B"/>
    <w:rPr>
      <w:rFonts w:ascii="Symbol" w:hAnsi="Symbol"/>
    </w:rPr>
  </w:style>
  <w:style w:type="character" w:customStyle="1" w:styleId="WW8Num8z0">
    <w:name w:val="WW8Num8z0"/>
    <w:rsid w:val="006B687B"/>
    <w:rPr>
      <w:rFonts w:ascii="Symbol" w:hAnsi="Symbol"/>
    </w:rPr>
  </w:style>
  <w:style w:type="character" w:customStyle="1" w:styleId="WW8Num8z1">
    <w:name w:val="WW8Num8z1"/>
    <w:rsid w:val="006B687B"/>
    <w:rPr>
      <w:rFonts w:ascii="Courier New" w:hAnsi="Courier New" w:cs="Courier New"/>
    </w:rPr>
  </w:style>
  <w:style w:type="character" w:customStyle="1" w:styleId="WW8Num8z2">
    <w:name w:val="WW8Num8z2"/>
    <w:rsid w:val="006B687B"/>
    <w:rPr>
      <w:rFonts w:ascii="Wingdings" w:hAnsi="Wingdings"/>
    </w:rPr>
  </w:style>
  <w:style w:type="character" w:customStyle="1" w:styleId="WW8Num9z0">
    <w:name w:val="WW8Num9z0"/>
    <w:rsid w:val="006B687B"/>
    <w:rPr>
      <w:rFonts w:ascii="Arial" w:eastAsia="Times New Roman" w:hAnsi="Arial" w:cs="Arial"/>
    </w:rPr>
  </w:style>
  <w:style w:type="character" w:customStyle="1" w:styleId="WW8Num9z1">
    <w:name w:val="WW8Num9z1"/>
    <w:rsid w:val="006B687B"/>
    <w:rPr>
      <w:rFonts w:ascii="Courier New" w:hAnsi="Courier New" w:cs="Courier New"/>
    </w:rPr>
  </w:style>
  <w:style w:type="character" w:customStyle="1" w:styleId="WW8Num9z2">
    <w:name w:val="WW8Num9z2"/>
    <w:rsid w:val="006B687B"/>
    <w:rPr>
      <w:rFonts w:ascii="Wingdings" w:hAnsi="Wingdings"/>
    </w:rPr>
  </w:style>
  <w:style w:type="character" w:customStyle="1" w:styleId="WW8Num9z3">
    <w:name w:val="WW8Num9z3"/>
    <w:rsid w:val="006B687B"/>
    <w:rPr>
      <w:rFonts w:ascii="Symbol" w:hAnsi="Symbol"/>
    </w:rPr>
  </w:style>
  <w:style w:type="character" w:customStyle="1" w:styleId="WW8Num10z0">
    <w:name w:val="WW8Num10z0"/>
    <w:rsid w:val="006B687B"/>
    <w:rPr>
      <w:rFonts w:ascii="Arial" w:eastAsia="Times New Roman" w:hAnsi="Arial" w:cs="Arial"/>
    </w:rPr>
  </w:style>
  <w:style w:type="character" w:customStyle="1" w:styleId="WW8Num10z1">
    <w:name w:val="WW8Num10z1"/>
    <w:rsid w:val="006B687B"/>
    <w:rPr>
      <w:rFonts w:ascii="Courier New" w:hAnsi="Courier New" w:cs="Courier New"/>
    </w:rPr>
  </w:style>
  <w:style w:type="character" w:customStyle="1" w:styleId="WW8Num10z2">
    <w:name w:val="WW8Num10z2"/>
    <w:rsid w:val="006B687B"/>
    <w:rPr>
      <w:rFonts w:ascii="Wingdings" w:hAnsi="Wingdings"/>
    </w:rPr>
  </w:style>
  <w:style w:type="character" w:customStyle="1" w:styleId="WW8Num10z3">
    <w:name w:val="WW8Num10z3"/>
    <w:rsid w:val="006B687B"/>
    <w:rPr>
      <w:rFonts w:ascii="Symbol" w:hAnsi="Symbol"/>
    </w:rPr>
  </w:style>
  <w:style w:type="character" w:customStyle="1" w:styleId="WW8Num11z0">
    <w:name w:val="WW8Num11z0"/>
    <w:rsid w:val="006B687B"/>
    <w:rPr>
      <w:rFonts w:ascii="Symbol" w:hAnsi="Symbol"/>
    </w:rPr>
  </w:style>
  <w:style w:type="character" w:customStyle="1" w:styleId="WW8Num11z1">
    <w:name w:val="WW8Num11z1"/>
    <w:rsid w:val="006B687B"/>
    <w:rPr>
      <w:rFonts w:ascii="Courier New" w:hAnsi="Courier New" w:cs="Courier New"/>
    </w:rPr>
  </w:style>
  <w:style w:type="character" w:customStyle="1" w:styleId="WW8Num11z2">
    <w:name w:val="WW8Num11z2"/>
    <w:rsid w:val="006B687B"/>
    <w:rPr>
      <w:rFonts w:ascii="Wingdings" w:hAnsi="Wingdings"/>
    </w:rPr>
  </w:style>
  <w:style w:type="character" w:customStyle="1" w:styleId="WW8Num13z0">
    <w:name w:val="WW8Num13z0"/>
    <w:rsid w:val="006B687B"/>
    <w:rPr>
      <w:rFonts w:ascii="Arial" w:eastAsia="Times New Roman" w:hAnsi="Arial" w:cs="Arial"/>
    </w:rPr>
  </w:style>
  <w:style w:type="character" w:customStyle="1" w:styleId="WW8Num13z1">
    <w:name w:val="WW8Num13z1"/>
    <w:rsid w:val="006B687B"/>
    <w:rPr>
      <w:rFonts w:ascii="Courier New" w:hAnsi="Courier New" w:cs="Courier New"/>
    </w:rPr>
  </w:style>
  <w:style w:type="character" w:customStyle="1" w:styleId="WW8Num13z2">
    <w:name w:val="WW8Num13z2"/>
    <w:rsid w:val="006B687B"/>
    <w:rPr>
      <w:rFonts w:ascii="Wingdings" w:hAnsi="Wingdings"/>
    </w:rPr>
  </w:style>
  <w:style w:type="character" w:customStyle="1" w:styleId="WW8Num13z3">
    <w:name w:val="WW8Num13z3"/>
    <w:rsid w:val="006B687B"/>
    <w:rPr>
      <w:rFonts w:ascii="Symbol" w:hAnsi="Symbol"/>
    </w:rPr>
  </w:style>
  <w:style w:type="character" w:customStyle="1" w:styleId="WW8Num14z0">
    <w:name w:val="WW8Num14z0"/>
    <w:rsid w:val="006B687B"/>
    <w:rPr>
      <w:rFonts w:ascii="Symbol" w:hAnsi="Symbol"/>
    </w:rPr>
  </w:style>
  <w:style w:type="character" w:customStyle="1" w:styleId="WW8Num14z1">
    <w:name w:val="WW8Num14z1"/>
    <w:rsid w:val="006B687B"/>
    <w:rPr>
      <w:rFonts w:ascii="Courier New" w:hAnsi="Courier New" w:cs="Courier New"/>
    </w:rPr>
  </w:style>
  <w:style w:type="character" w:customStyle="1" w:styleId="WW8Num14z2">
    <w:name w:val="WW8Num14z2"/>
    <w:rsid w:val="006B687B"/>
    <w:rPr>
      <w:rFonts w:ascii="Wingdings" w:hAnsi="Wingdings"/>
    </w:rPr>
  </w:style>
  <w:style w:type="character" w:customStyle="1" w:styleId="WW8Num16z0">
    <w:name w:val="WW8Num16z0"/>
    <w:rsid w:val="006B687B"/>
    <w:rPr>
      <w:rFonts w:ascii="Symbol" w:hAnsi="Symbol"/>
    </w:rPr>
  </w:style>
  <w:style w:type="character" w:customStyle="1" w:styleId="WW8Num16z2">
    <w:name w:val="WW8Num16z2"/>
    <w:rsid w:val="006B687B"/>
    <w:rPr>
      <w:rFonts w:ascii="Wingdings" w:hAnsi="Wingdings"/>
    </w:rPr>
  </w:style>
  <w:style w:type="character" w:customStyle="1" w:styleId="WW8Num16z4">
    <w:name w:val="WW8Num16z4"/>
    <w:rsid w:val="006B687B"/>
    <w:rPr>
      <w:rFonts w:ascii="Courier New" w:hAnsi="Courier New" w:cs="Courier New"/>
    </w:rPr>
  </w:style>
  <w:style w:type="character" w:customStyle="1" w:styleId="WW8Num17z0">
    <w:name w:val="WW8Num17z0"/>
    <w:rsid w:val="006B687B"/>
    <w:rPr>
      <w:rFonts w:ascii="Symbol" w:hAnsi="Symbol"/>
    </w:rPr>
  </w:style>
  <w:style w:type="character" w:customStyle="1" w:styleId="WW8Num17z2">
    <w:name w:val="WW8Num17z2"/>
    <w:rsid w:val="006B687B"/>
    <w:rPr>
      <w:rFonts w:ascii="Wingdings" w:hAnsi="Wingdings"/>
    </w:rPr>
  </w:style>
  <w:style w:type="character" w:customStyle="1" w:styleId="WW8Num17z4">
    <w:name w:val="WW8Num17z4"/>
    <w:rsid w:val="006B687B"/>
    <w:rPr>
      <w:rFonts w:ascii="Courier New" w:hAnsi="Courier New" w:cs="Courier New"/>
    </w:rPr>
  </w:style>
  <w:style w:type="character" w:customStyle="1" w:styleId="WW8Num18z0">
    <w:name w:val="WW8Num18z0"/>
    <w:rsid w:val="006B687B"/>
    <w:rPr>
      <w:rFonts w:ascii="Symbol" w:hAnsi="Symbol"/>
    </w:rPr>
  </w:style>
  <w:style w:type="character" w:customStyle="1" w:styleId="WW8Num18z1">
    <w:name w:val="WW8Num18z1"/>
    <w:rsid w:val="006B687B"/>
    <w:rPr>
      <w:rFonts w:ascii="Courier New" w:hAnsi="Courier New" w:cs="Courier New"/>
    </w:rPr>
  </w:style>
  <w:style w:type="character" w:customStyle="1" w:styleId="WW8Num18z2">
    <w:name w:val="WW8Num18z2"/>
    <w:rsid w:val="006B687B"/>
    <w:rPr>
      <w:rFonts w:ascii="Wingdings" w:hAnsi="Wingdings"/>
    </w:rPr>
  </w:style>
  <w:style w:type="character" w:customStyle="1" w:styleId="WW8Num19z0">
    <w:name w:val="WW8Num19z0"/>
    <w:rsid w:val="006B687B"/>
    <w:rPr>
      <w:rFonts w:ascii="Courier New" w:hAnsi="Courier New"/>
    </w:rPr>
  </w:style>
  <w:style w:type="character" w:customStyle="1" w:styleId="WW8Num19z1">
    <w:name w:val="WW8Num19z1"/>
    <w:rsid w:val="006B687B"/>
    <w:rPr>
      <w:rFonts w:ascii="Courier New" w:hAnsi="Courier New" w:cs="Courier New"/>
    </w:rPr>
  </w:style>
  <w:style w:type="character" w:customStyle="1" w:styleId="WW8Num19z2">
    <w:name w:val="WW8Num19z2"/>
    <w:rsid w:val="006B687B"/>
    <w:rPr>
      <w:rFonts w:ascii="Wingdings" w:hAnsi="Wingdings"/>
    </w:rPr>
  </w:style>
  <w:style w:type="character" w:customStyle="1" w:styleId="WW8Num19z3">
    <w:name w:val="WW8Num19z3"/>
    <w:rsid w:val="006B687B"/>
    <w:rPr>
      <w:rFonts w:ascii="Symbol" w:hAnsi="Symbol"/>
    </w:rPr>
  </w:style>
  <w:style w:type="character" w:customStyle="1" w:styleId="WW8Num20z0">
    <w:name w:val="WW8Num20z0"/>
    <w:rsid w:val="006B687B"/>
    <w:rPr>
      <w:rFonts w:ascii="Arial" w:eastAsia="Times New Roman" w:hAnsi="Arial" w:cs="Arial"/>
    </w:rPr>
  </w:style>
  <w:style w:type="character" w:customStyle="1" w:styleId="WW8Num20z1">
    <w:name w:val="WW8Num20z1"/>
    <w:rsid w:val="006B687B"/>
    <w:rPr>
      <w:rFonts w:ascii="Courier New" w:hAnsi="Courier New" w:cs="Courier New"/>
    </w:rPr>
  </w:style>
  <w:style w:type="character" w:customStyle="1" w:styleId="WW8Num20z2">
    <w:name w:val="WW8Num20z2"/>
    <w:rsid w:val="006B687B"/>
    <w:rPr>
      <w:rFonts w:ascii="Wingdings" w:hAnsi="Wingdings"/>
    </w:rPr>
  </w:style>
  <w:style w:type="character" w:customStyle="1" w:styleId="WW8Num20z3">
    <w:name w:val="WW8Num20z3"/>
    <w:rsid w:val="006B687B"/>
    <w:rPr>
      <w:rFonts w:ascii="Symbol" w:hAnsi="Symbol"/>
    </w:rPr>
  </w:style>
  <w:style w:type="character" w:customStyle="1" w:styleId="WW8Num21z0">
    <w:name w:val="WW8Num21z0"/>
    <w:rsid w:val="006B687B"/>
    <w:rPr>
      <w:rFonts w:ascii="Symbol" w:hAnsi="Symbol"/>
    </w:rPr>
  </w:style>
  <w:style w:type="character" w:customStyle="1" w:styleId="WW8Num21z1">
    <w:name w:val="WW8Num21z1"/>
    <w:rsid w:val="006B687B"/>
    <w:rPr>
      <w:rFonts w:ascii="Courier New" w:hAnsi="Courier New" w:cs="Courier New"/>
    </w:rPr>
  </w:style>
  <w:style w:type="character" w:customStyle="1" w:styleId="WW8Num21z2">
    <w:name w:val="WW8Num21z2"/>
    <w:rsid w:val="006B687B"/>
    <w:rPr>
      <w:rFonts w:ascii="Wingdings" w:hAnsi="Wingdings"/>
    </w:rPr>
  </w:style>
  <w:style w:type="character" w:customStyle="1" w:styleId="WW8Num22z0">
    <w:name w:val="WW8Num22z0"/>
    <w:rsid w:val="006B687B"/>
    <w:rPr>
      <w:rFonts w:ascii="Symbol" w:hAnsi="Symbol"/>
    </w:rPr>
  </w:style>
  <w:style w:type="character" w:customStyle="1" w:styleId="WW8Num22z1">
    <w:name w:val="WW8Num22z1"/>
    <w:rsid w:val="006B687B"/>
    <w:rPr>
      <w:rFonts w:ascii="Courier New" w:hAnsi="Courier New" w:cs="Courier New"/>
    </w:rPr>
  </w:style>
  <w:style w:type="character" w:customStyle="1" w:styleId="WW8Num22z2">
    <w:name w:val="WW8Num22z2"/>
    <w:rsid w:val="006B687B"/>
    <w:rPr>
      <w:rFonts w:ascii="Wingdings" w:hAnsi="Wingdings"/>
    </w:rPr>
  </w:style>
  <w:style w:type="character" w:customStyle="1" w:styleId="WW8Num23z1">
    <w:name w:val="WW8Num23z1"/>
    <w:rsid w:val="006B687B"/>
    <w:rPr>
      <w:rFonts w:ascii="Courier New" w:hAnsi="Courier New" w:cs="Courier New"/>
    </w:rPr>
  </w:style>
  <w:style w:type="character" w:customStyle="1" w:styleId="WW8Num23z2">
    <w:name w:val="WW8Num23z2"/>
    <w:rsid w:val="006B687B"/>
    <w:rPr>
      <w:rFonts w:ascii="Wingdings" w:hAnsi="Wingdings"/>
    </w:rPr>
  </w:style>
  <w:style w:type="character" w:customStyle="1" w:styleId="WW8Num23z3">
    <w:name w:val="WW8Num23z3"/>
    <w:rsid w:val="006B687B"/>
    <w:rPr>
      <w:rFonts w:ascii="Symbol" w:hAnsi="Symbol"/>
    </w:rPr>
  </w:style>
  <w:style w:type="character" w:customStyle="1" w:styleId="WW8Num24z0">
    <w:name w:val="WW8Num24z0"/>
    <w:rsid w:val="006B687B"/>
    <w:rPr>
      <w:rFonts w:ascii="Symbol" w:hAnsi="Symbol"/>
    </w:rPr>
  </w:style>
  <w:style w:type="character" w:customStyle="1" w:styleId="WW8Num24z1">
    <w:name w:val="WW8Num24z1"/>
    <w:rsid w:val="006B687B"/>
    <w:rPr>
      <w:rFonts w:ascii="Courier New" w:hAnsi="Courier New" w:cs="Courier New"/>
    </w:rPr>
  </w:style>
  <w:style w:type="character" w:customStyle="1" w:styleId="WW8Num24z2">
    <w:name w:val="WW8Num24z2"/>
    <w:rsid w:val="006B687B"/>
    <w:rPr>
      <w:rFonts w:ascii="Wingdings" w:hAnsi="Wingdings"/>
    </w:rPr>
  </w:style>
  <w:style w:type="character" w:customStyle="1" w:styleId="WW8Num25z0">
    <w:name w:val="WW8Num25z0"/>
    <w:rsid w:val="006B687B"/>
    <w:rPr>
      <w:rFonts w:ascii="Arial" w:eastAsia="Times New Roman" w:hAnsi="Arial" w:cs="Arial"/>
    </w:rPr>
  </w:style>
  <w:style w:type="character" w:customStyle="1" w:styleId="WW8Num25z1">
    <w:name w:val="WW8Num25z1"/>
    <w:rsid w:val="006B687B"/>
    <w:rPr>
      <w:rFonts w:ascii="Courier New" w:hAnsi="Courier New" w:cs="Courier New"/>
    </w:rPr>
  </w:style>
  <w:style w:type="character" w:customStyle="1" w:styleId="WW8Num25z2">
    <w:name w:val="WW8Num25z2"/>
    <w:rsid w:val="006B687B"/>
    <w:rPr>
      <w:rFonts w:ascii="Wingdings" w:hAnsi="Wingdings"/>
    </w:rPr>
  </w:style>
  <w:style w:type="character" w:customStyle="1" w:styleId="WW8Num25z3">
    <w:name w:val="WW8Num25z3"/>
    <w:rsid w:val="006B687B"/>
    <w:rPr>
      <w:rFonts w:ascii="Symbol" w:hAnsi="Symbol"/>
    </w:rPr>
  </w:style>
  <w:style w:type="character" w:customStyle="1" w:styleId="WW8Num27z0">
    <w:name w:val="WW8Num27z0"/>
    <w:rsid w:val="006B687B"/>
    <w:rPr>
      <w:rFonts w:ascii="Courier New" w:hAnsi="Courier New"/>
    </w:rPr>
  </w:style>
  <w:style w:type="character" w:customStyle="1" w:styleId="WW8Num27z1">
    <w:name w:val="WW8Num27z1"/>
    <w:rsid w:val="006B687B"/>
    <w:rPr>
      <w:rFonts w:ascii="Courier New" w:hAnsi="Courier New" w:cs="Courier New"/>
    </w:rPr>
  </w:style>
  <w:style w:type="character" w:customStyle="1" w:styleId="WW8Num27z3">
    <w:name w:val="WW8Num27z3"/>
    <w:rsid w:val="006B687B"/>
    <w:rPr>
      <w:rFonts w:ascii="Symbol" w:hAnsi="Symbol"/>
    </w:rPr>
  </w:style>
  <w:style w:type="character" w:customStyle="1" w:styleId="WW8Num27z5">
    <w:name w:val="WW8Num27z5"/>
    <w:rsid w:val="006B687B"/>
    <w:rPr>
      <w:rFonts w:ascii="Wingdings" w:hAnsi="Wingdings"/>
    </w:rPr>
  </w:style>
  <w:style w:type="character" w:customStyle="1" w:styleId="WW8Num28z0">
    <w:name w:val="WW8Num28z0"/>
    <w:rsid w:val="006B687B"/>
    <w:rPr>
      <w:rFonts w:ascii="Symbol" w:hAnsi="Symbol"/>
    </w:rPr>
  </w:style>
  <w:style w:type="character" w:customStyle="1" w:styleId="WW8Num28z1">
    <w:name w:val="WW8Num28z1"/>
    <w:rsid w:val="006B687B"/>
    <w:rPr>
      <w:rFonts w:ascii="Courier New" w:hAnsi="Courier New" w:cs="Courier New"/>
    </w:rPr>
  </w:style>
  <w:style w:type="character" w:customStyle="1" w:styleId="WW8Num28z2">
    <w:name w:val="WW8Num28z2"/>
    <w:rsid w:val="006B687B"/>
    <w:rPr>
      <w:rFonts w:ascii="Wingdings" w:hAnsi="Wingdings"/>
    </w:rPr>
  </w:style>
  <w:style w:type="character" w:customStyle="1" w:styleId="WW8Num30z0">
    <w:name w:val="WW8Num30z0"/>
    <w:rsid w:val="006B687B"/>
    <w:rPr>
      <w:rFonts w:ascii="Courier New" w:hAnsi="Courier New"/>
    </w:rPr>
  </w:style>
  <w:style w:type="character" w:customStyle="1" w:styleId="WW8Num30z1">
    <w:name w:val="WW8Num30z1"/>
    <w:rsid w:val="006B687B"/>
    <w:rPr>
      <w:rFonts w:ascii="Courier New" w:hAnsi="Courier New" w:cs="Courier New"/>
    </w:rPr>
  </w:style>
  <w:style w:type="character" w:customStyle="1" w:styleId="WW8Num30z2">
    <w:name w:val="WW8Num30z2"/>
    <w:rsid w:val="006B687B"/>
    <w:rPr>
      <w:rFonts w:ascii="Wingdings" w:hAnsi="Wingdings"/>
    </w:rPr>
  </w:style>
  <w:style w:type="character" w:customStyle="1" w:styleId="WW8Num30z3">
    <w:name w:val="WW8Num30z3"/>
    <w:rsid w:val="006B687B"/>
    <w:rPr>
      <w:rFonts w:ascii="Symbol" w:hAnsi="Symbol"/>
    </w:rPr>
  </w:style>
  <w:style w:type="character" w:customStyle="1" w:styleId="WW8Num31z0">
    <w:name w:val="WW8Num31z0"/>
    <w:rsid w:val="006B687B"/>
    <w:rPr>
      <w:rFonts w:ascii="Symbol" w:hAnsi="Symbol"/>
    </w:rPr>
  </w:style>
  <w:style w:type="character" w:customStyle="1" w:styleId="WW8Num31z1">
    <w:name w:val="WW8Num31z1"/>
    <w:rsid w:val="006B687B"/>
    <w:rPr>
      <w:rFonts w:ascii="Courier New" w:hAnsi="Courier New" w:cs="Courier New"/>
    </w:rPr>
  </w:style>
  <w:style w:type="character" w:customStyle="1" w:styleId="WW8Num31z2">
    <w:name w:val="WW8Num31z2"/>
    <w:rsid w:val="006B687B"/>
    <w:rPr>
      <w:rFonts w:ascii="Wingdings" w:hAnsi="Wingdings"/>
    </w:rPr>
  </w:style>
  <w:style w:type="character" w:customStyle="1" w:styleId="WW8Num32z0">
    <w:name w:val="WW8Num32z0"/>
    <w:rsid w:val="006B687B"/>
    <w:rPr>
      <w:rFonts w:ascii="Symbol" w:hAnsi="Symbol"/>
    </w:rPr>
  </w:style>
  <w:style w:type="character" w:customStyle="1" w:styleId="WW8Num32z1">
    <w:name w:val="WW8Num32z1"/>
    <w:rsid w:val="006B687B"/>
    <w:rPr>
      <w:rFonts w:ascii="Courier New" w:hAnsi="Courier New" w:cs="Courier New"/>
    </w:rPr>
  </w:style>
  <w:style w:type="character" w:customStyle="1" w:styleId="WW8Num32z2">
    <w:name w:val="WW8Num32z2"/>
    <w:rsid w:val="006B687B"/>
    <w:rPr>
      <w:rFonts w:ascii="Wingdings" w:hAnsi="Wingdings"/>
    </w:rPr>
  </w:style>
  <w:style w:type="character" w:customStyle="1" w:styleId="WW8Num33z0">
    <w:name w:val="WW8Num33z0"/>
    <w:rsid w:val="006B687B"/>
    <w:rPr>
      <w:rFonts w:ascii="Symbol" w:hAnsi="Symbol"/>
    </w:rPr>
  </w:style>
  <w:style w:type="character" w:customStyle="1" w:styleId="WW8Num33z1">
    <w:name w:val="WW8Num33z1"/>
    <w:rsid w:val="006B687B"/>
    <w:rPr>
      <w:rFonts w:ascii="Courier New" w:hAnsi="Courier New" w:cs="Courier New"/>
    </w:rPr>
  </w:style>
  <w:style w:type="character" w:customStyle="1" w:styleId="WW8Num33z5">
    <w:name w:val="WW8Num33z5"/>
    <w:rsid w:val="006B687B"/>
    <w:rPr>
      <w:rFonts w:ascii="Wingdings" w:hAnsi="Wingdings"/>
    </w:rPr>
  </w:style>
  <w:style w:type="character" w:customStyle="1" w:styleId="WW8Num34z0">
    <w:name w:val="WW8Num34z0"/>
    <w:rsid w:val="006B687B"/>
    <w:rPr>
      <w:rFonts w:ascii="Symbol" w:hAnsi="Symbol"/>
    </w:rPr>
  </w:style>
  <w:style w:type="character" w:customStyle="1" w:styleId="WW8Num34z1">
    <w:name w:val="WW8Num34z1"/>
    <w:rsid w:val="006B687B"/>
    <w:rPr>
      <w:rFonts w:ascii="Courier New" w:hAnsi="Courier New" w:cs="Courier New"/>
    </w:rPr>
  </w:style>
  <w:style w:type="character" w:customStyle="1" w:styleId="WW8Num34z2">
    <w:name w:val="WW8Num34z2"/>
    <w:rsid w:val="006B687B"/>
    <w:rPr>
      <w:rFonts w:ascii="Wingdings" w:hAnsi="Wingdings"/>
    </w:rPr>
  </w:style>
  <w:style w:type="character" w:customStyle="1" w:styleId="WW8Num35z0">
    <w:name w:val="WW8Num35z0"/>
    <w:rsid w:val="006B687B"/>
    <w:rPr>
      <w:rFonts w:ascii="Symbol" w:hAnsi="Symbol"/>
    </w:rPr>
  </w:style>
  <w:style w:type="character" w:customStyle="1" w:styleId="WW8Num35z1">
    <w:name w:val="WW8Num35z1"/>
    <w:rsid w:val="006B687B"/>
    <w:rPr>
      <w:rFonts w:ascii="Courier New" w:hAnsi="Courier New" w:cs="Courier New"/>
    </w:rPr>
  </w:style>
  <w:style w:type="character" w:customStyle="1" w:styleId="WW8Num35z2">
    <w:name w:val="WW8Num35z2"/>
    <w:rsid w:val="006B687B"/>
    <w:rPr>
      <w:rFonts w:ascii="Wingdings" w:hAnsi="Wingdings"/>
    </w:rPr>
  </w:style>
  <w:style w:type="character" w:customStyle="1" w:styleId="WW8Num36z0">
    <w:name w:val="WW8Num36z0"/>
    <w:rsid w:val="006B687B"/>
    <w:rPr>
      <w:rFonts w:ascii="Symbol" w:hAnsi="Symbol"/>
    </w:rPr>
  </w:style>
  <w:style w:type="character" w:customStyle="1" w:styleId="WW8Num36z1">
    <w:name w:val="WW8Num36z1"/>
    <w:rsid w:val="006B687B"/>
    <w:rPr>
      <w:rFonts w:ascii="Courier New" w:hAnsi="Courier New" w:cs="Courier New"/>
    </w:rPr>
  </w:style>
  <w:style w:type="character" w:customStyle="1" w:styleId="WW8Num36z2">
    <w:name w:val="WW8Num36z2"/>
    <w:rsid w:val="006B687B"/>
    <w:rPr>
      <w:rFonts w:ascii="Wingdings" w:hAnsi="Wingdings"/>
    </w:rPr>
  </w:style>
  <w:style w:type="character" w:customStyle="1" w:styleId="WW8Num37z0">
    <w:name w:val="WW8Num37z0"/>
    <w:rsid w:val="006B687B"/>
    <w:rPr>
      <w:rFonts w:ascii="Symbol" w:hAnsi="Symbol"/>
    </w:rPr>
  </w:style>
  <w:style w:type="character" w:customStyle="1" w:styleId="WW8Num37z1">
    <w:name w:val="WW8Num37z1"/>
    <w:rsid w:val="006B687B"/>
    <w:rPr>
      <w:rFonts w:ascii="Courier New" w:hAnsi="Courier New" w:cs="Courier New"/>
    </w:rPr>
  </w:style>
  <w:style w:type="character" w:customStyle="1" w:styleId="WW8Num37z2">
    <w:name w:val="WW8Num37z2"/>
    <w:rsid w:val="006B687B"/>
    <w:rPr>
      <w:rFonts w:ascii="Wingdings" w:hAnsi="Wingdings"/>
    </w:rPr>
  </w:style>
  <w:style w:type="character" w:customStyle="1" w:styleId="WW8Num38z0">
    <w:name w:val="WW8Num38z0"/>
    <w:rsid w:val="006B687B"/>
    <w:rPr>
      <w:rFonts w:ascii="Symbol" w:hAnsi="Symbol"/>
    </w:rPr>
  </w:style>
  <w:style w:type="character" w:customStyle="1" w:styleId="WW8Num38z1">
    <w:name w:val="WW8Num38z1"/>
    <w:rsid w:val="006B687B"/>
    <w:rPr>
      <w:rFonts w:ascii="Courier New" w:hAnsi="Courier New" w:cs="Courier New"/>
    </w:rPr>
  </w:style>
  <w:style w:type="character" w:customStyle="1" w:styleId="WW8Num38z2">
    <w:name w:val="WW8Num38z2"/>
    <w:rsid w:val="006B687B"/>
    <w:rPr>
      <w:rFonts w:ascii="Wingdings" w:hAnsi="Wingdings"/>
    </w:rPr>
  </w:style>
  <w:style w:type="character" w:customStyle="1" w:styleId="WW8Num39z0">
    <w:name w:val="WW8Num39z0"/>
    <w:rsid w:val="006B687B"/>
    <w:rPr>
      <w:rFonts w:ascii="Times New Roman" w:eastAsia="Times New Roman" w:hAnsi="Times New Roman" w:cs="Times New Roman"/>
    </w:rPr>
  </w:style>
  <w:style w:type="character" w:customStyle="1" w:styleId="WW8Num39z1">
    <w:name w:val="WW8Num39z1"/>
    <w:rsid w:val="006B687B"/>
    <w:rPr>
      <w:rFonts w:ascii="Courier New" w:hAnsi="Courier New" w:cs="Courier New"/>
    </w:rPr>
  </w:style>
  <w:style w:type="character" w:customStyle="1" w:styleId="WW8Num39z2">
    <w:name w:val="WW8Num39z2"/>
    <w:rsid w:val="006B687B"/>
    <w:rPr>
      <w:rFonts w:ascii="Wingdings" w:hAnsi="Wingdings"/>
    </w:rPr>
  </w:style>
  <w:style w:type="character" w:customStyle="1" w:styleId="WW8Num39z3">
    <w:name w:val="WW8Num39z3"/>
    <w:rsid w:val="006B687B"/>
    <w:rPr>
      <w:rFonts w:ascii="Symbol" w:hAnsi="Symbol"/>
    </w:rPr>
  </w:style>
  <w:style w:type="character" w:customStyle="1" w:styleId="WW8Num40z0">
    <w:name w:val="WW8Num40z0"/>
    <w:rsid w:val="006B687B"/>
    <w:rPr>
      <w:rFonts w:ascii="Symbol" w:hAnsi="Symbol"/>
    </w:rPr>
  </w:style>
  <w:style w:type="character" w:customStyle="1" w:styleId="WW8Num40z1">
    <w:name w:val="WW8Num40z1"/>
    <w:rsid w:val="006B687B"/>
    <w:rPr>
      <w:rFonts w:ascii="Courier New" w:hAnsi="Courier New" w:cs="Courier New"/>
    </w:rPr>
  </w:style>
  <w:style w:type="character" w:customStyle="1" w:styleId="WW8Num40z2">
    <w:name w:val="WW8Num40z2"/>
    <w:rsid w:val="006B687B"/>
    <w:rPr>
      <w:rFonts w:ascii="Wingdings" w:hAnsi="Wingdings"/>
    </w:rPr>
  </w:style>
  <w:style w:type="character" w:customStyle="1" w:styleId="WW8Num41z0">
    <w:name w:val="WW8Num41z0"/>
    <w:rsid w:val="006B687B"/>
    <w:rPr>
      <w:rFonts w:ascii="Symbol" w:hAnsi="Symbol"/>
    </w:rPr>
  </w:style>
  <w:style w:type="character" w:customStyle="1" w:styleId="WW8Num41z1">
    <w:name w:val="WW8Num41z1"/>
    <w:rsid w:val="006B687B"/>
    <w:rPr>
      <w:rFonts w:ascii="Courier New" w:hAnsi="Courier New" w:cs="Courier New"/>
    </w:rPr>
  </w:style>
  <w:style w:type="character" w:customStyle="1" w:styleId="WW8Num41z2">
    <w:name w:val="WW8Num41z2"/>
    <w:rsid w:val="006B687B"/>
    <w:rPr>
      <w:rFonts w:ascii="Wingdings" w:hAnsi="Wingdings"/>
    </w:rPr>
  </w:style>
  <w:style w:type="character" w:customStyle="1" w:styleId="WW8Num42z0">
    <w:name w:val="WW8Num42z0"/>
    <w:rsid w:val="006B687B"/>
    <w:rPr>
      <w:rFonts w:ascii="Symbol" w:hAnsi="Symbol"/>
    </w:rPr>
  </w:style>
  <w:style w:type="character" w:customStyle="1" w:styleId="WW8Num42z1">
    <w:name w:val="WW8Num42z1"/>
    <w:rsid w:val="006B687B"/>
    <w:rPr>
      <w:rFonts w:ascii="Courier New" w:hAnsi="Courier New"/>
    </w:rPr>
  </w:style>
  <w:style w:type="character" w:customStyle="1" w:styleId="WW8Num42z2">
    <w:name w:val="WW8Num42z2"/>
    <w:rsid w:val="006B687B"/>
    <w:rPr>
      <w:rFonts w:ascii="Wingdings" w:hAnsi="Wingdings"/>
    </w:rPr>
  </w:style>
  <w:style w:type="character" w:customStyle="1" w:styleId="WW8Num43z0">
    <w:name w:val="WW8Num43z0"/>
    <w:rsid w:val="006B687B"/>
    <w:rPr>
      <w:rFonts w:ascii="Symbol" w:hAnsi="Symbol"/>
    </w:rPr>
  </w:style>
  <w:style w:type="character" w:customStyle="1" w:styleId="WW8Num43z1">
    <w:name w:val="WW8Num43z1"/>
    <w:rsid w:val="006B687B"/>
    <w:rPr>
      <w:rFonts w:ascii="Courier New" w:hAnsi="Courier New" w:cs="Courier New"/>
    </w:rPr>
  </w:style>
  <w:style w:type="character" w:customStyle="1" w:styleId="WW8Num43z2">
    <w:name w:val="WW8Num43z2"/>
    <w:rsid w:val="006B687B"/>
    <w:rPr>
      <w:rFonts w:ascii="Wingdings" w:hAnsi="Wingdings"/>
    </w:rPr>
  </w:style>
  <w:style w:type="character" w:customStyle="1" w:styleId="WW8Num44z0">
    <w:name w:val="WW8Num44z0"/>
    <w:rsid w:val="006B687B"/>
    <w:rPr>
      <w:rFonts w:ascii="Courier New" w:hAnsi="Courier New"/>
    </w:rPr>
  </w:style>
  <w:style w:type="character" w:customStyle="1" w:styleId="WW8Num44z1">
    <w:name w:val="WW8Num44z1"/>
    <w:rsid w:val="006B687B"/>
    <w:rPr>
      <w:rFonts w:ascii="Courier New" w:hAnsi="Courier New" w:cs="Courier New"/>
    </w:rPr>
  </w:style>
  <w:style w:type="character" w:customStyle="1" w:styleId="WW8Num44z2">
    <w:name w:val="WW8Num44z2"/>
    <w:rsid w:val="006B687B"/>
    <w:rPr>
      <w:rFonts w:ascii="Wingdings" w:hAnsi="Wingdings"/>
    </w:rPr>
  </w:style>
  <w:style w:type="character" w:customStyle="1" w:styleId="WW8Num44z3">
    <w:name w:val="WW8Num44z3"/>
    <w:rsid w:val="006B687B"/>
    <w:rPr>
      <w:rFonts w:ascii="Symbol" w:hAnsi="Symbol"/>
    </w:rPr>
  </w:style>
  <w:style w:type="character" w:customStyle="1" w:styleId="WW8Num46z0">
    <w:name w:val="WW8Num46z0"/>
    <w:rsid w:val="006B687B"/>
    <w:rPr>
      <w:rFonts w:ascii="Symbol" w:hAnsi="Symbol"/>
    </w:rPr>
  </w:style>
  <w:style w:type="character" w:customStyle="1" w:styleId="WW8Num46z1">
    <w:name w:val="WW8Num46z1"/>
    <w:rsid w:val="006B687B"/>
    <w:rPr>
      <w:rFonts w:ascii="Courier New" w:hAnsi="Courier New" w:cs="Courier New"/>
    </w:rPr>
  </w:style>
  <w:style w:type="character" w:customStyle="1" w:styleId="WW8Num46z2">
    <w:name w:val="WW8Num46z2"/>
    <w:rsid w:val="006B687B"/>
    <w:rPr>
      <w:rFonts w:ascii="Wingdings" w:hAnsi="Wingdings"/>
    </w:rPr>
  </w:style>
  <w:style w:type="character" w:customStyle="1" w:styleId="WW8Num47z0">
    <w:name w:val="WW8Num47z0"/>
    <w:rsid w:val="006B687B"/>
    <w:rPr>
      <w:rFonts w:ascii="Symbol" w:hAnsi="Symbol"/>
    </w:rPr>
  </w:style>
  <w:style w:type="character" w:customStyle="1" w:styleId="WW8Num47z1">
    <w:name w:val="WW8Num47z1"/>
    <w:rsid w:val="006B687B"/>
    <w:rPr>
      <w:rFonts w:ascii="Courier New" w:hAnsi="Courier New" w:cs="Courier New"/>
    </w:rPr>
  </w:style>
  <w:style w:type="character" w:customStyle="1" w:styleId="WW8Num47z2">
    <w:name w:val="WW8Num47z2"/>
    <w:rsid w:val="006B687B"/>
    <w:rPr>
      <w:rFonts w:ascii="Wingdings" w:hAnsi="Wingdings"/>
    </w:rPr>
  </w:style>
  <w:style w:type="character" w:customStyle="1" w:styleId="WW8Num48z0">
    <w:name w:val="WW8Num48z0"/>
    <w:rsid w:val="006B687B"/>
    <w:rPr>
      <w:rFonts w:ascii="Arial" w:eastAsia="Times New Roman" w:hAnsi="Arial" w:cs="Arial"/>
    </w:rPr>
  </w:style>
  <w:style w:type="character" w:customStyle="1" w:styleId="WW8Num48z1">
    <w:name w:val="WW8Num48z1"/>
    <w:rsid w:val="006B687B"/>
    <w:rPr>
      <w:rFonts w:ascii="Courier New" w:hAnsi="Courier New" w:cs="Courier New"/>
    </w:rPr>
  </w:style>
  <w:style w:type="character" w:customStyle="1" w:styleId="WW8Num48z2">
    <w:name w:val="WW8Num48z2"/>
    <w:rsid w:val="006B687B"/>
    <w:rPr>
      <w:rFonts w:ascii="Wingdings" w:hAnsi="Wingdings"/>
    </w:rPr>
  </w:style>
  <w:style w:type="character" w:customStyle="1" w:styleId="WW8Num48z3">
    <w:name w:val="WW8Num48z3"/>
    <w:rsid w:val="006B687B"/>
    <w:rPr>
      <w:rFonts w:ascii="Symbol" w:hAnsi="Symbol"/>
    </w:rPr>
  </w:style>
  <w:style w:type="character" w:customStyle="1" w:styleId="WW8Num49z0">
    <w:name w:val="WW8Num49z0"/>
    <w:rsid w:val="006B687B"/>
    <w:rPr>
      <w:rFonts w:ascii="Symbol" w:hAnsi="Symbol"/>
    </w:rPr>
  </w:style>
  <w:style w:type="character" w:customStyle="1" w:styleId="WW8Num49z1">
    <w:name w:val="WW8Num49z1"/>
    <w:rsid w:val="006B687B"/>
    <w:rPr>
      <w:rFonts w:ascii="Courier New" w:hAnsi="Courier New" w:cs="Courier New"/>
    </w:rPr>
  </w:style>
  <w:style w:type="character" w:customStyle="1" w:styleId="WW8Num49z2">
    <w:name w:val="WW8Num49z2"/>
    <w:rsid w:val="006B687B"/>
    <w:rPr>
      <w:rFonts w:ascii="Wingdings" w:hAnsi="Wingdings"/>
    </w:rPr>
  </w:style>
  <w:style w:type="character" w:customStyle="1" w:styleId="WW8Num50z0">
    <w:name w:val="WW8Num50z0"/>
    <w:rsid w:val="006B687B"/>
    <w:rPr>
      <w:rFonts w:ascii="Symbol" w:hAnsi="Symbol"/>
    </w:rPr>
  </w:style>
  <w:style w:type="character" w:customStyle="1" w:styleId="WW8Num50z1">
    <w:name w:val="WW8Num50z1"/>
    <w:rsid w:val="006B687B"/>
    <w:rPr>
      <w:rFonts w:ascii="Courier New" w:hAnsi="Courier New" w:cs="Courier New"/>
    </w:rPr>
  </w:style>
  <w:style w:type="character" w:customStyle="1" w:styleId="WW8Num50z2">
    <w:name w:val="WW8Num50z2"/>
    <w:rsid w:val="006B687B"/>
    <w:rPr>
      <w:rFonts w:ascii="Wingdings" w:hAnsi="Wingdings"/>
    </w:rPr>
  </w:style>
  <w:style w:type="character" w:customStyle="1" w:styleId="Absatz-Standardschriftart1">
    <w:name w:val="Absatz-Standardschriftart1"/>
    <w:rsid w:val="006B687B"/>
  </w:style>
  <w:style w:type="character" w:styleId="Seitenzahl">
    <w:name w:val="page number"/>
    <w:basedOn w:val="Absatz-Standardschriftart1"/>
    <w:semiHidden/>
    <w:rsid w:val="006B687B"/>
  </w:style>
  <w:style w:type="character" w:customStyle="1" w:styleId="Funotenzeichen1">
    <w:name w:val="Fußnotenzeichen1"/>
    <w:basedOn w:val="Absatz-Standardschriftart1"/>
    <w:rsid w:val="006B687B"/>
    <w:rPr>
      <w:vertAlign w:val="superscript"/>
    </w:rPr>
  </w:style>
  <w:style w:type="character" w:styleId="Hyperlink">
    <w:name w:val="Hyperlink"/>
    <w:basedOn w:val="Absatz-Standardschriftart1"/>
    <w:semiHidden/>
    <w:rsid w:val="006B687B"/>
    <w:rPr>
      <w:color w:val="0000FF"/>
      <w:u w:val="single"/>
    </w:rPr>
  </w:style>
  <w:style w:type="character" w:styleId="BesuchterHyperlink">
    <w:name w:val="FollowedHyperlink"/>
    <w:basedOn w:val="Absatz-Standardschriftart1"/>
    <w:semiHidden/>
    <w:rsid w:val="006B687B"/>
    <w:rPr>
      <w:color w:val="800080"/>
      <w:u w:val="single"/>
    </w:rPr>
  </w:style>
  <w:style w:type="character" w:customStyle="1" w:styleId="Char">
    <w:name w:val="Char"/>
    <w:basedOn w:val="Absatz-Standardschriftart1"/>
    <w:rsid w:val="006B687B"/>
    <w:rPr>
      <w:rFonts w:ascii="Arial" w:hAnsi="Arial" w:cs="Arial"/>
      <w:b/>
      <w:bCs/>
      <w:kern w:val="1"/>
      <w:sz w:val="32"/>
      <w:szCs w:val="32"/>
      <w:lang w:val="de-DE" w:eastAsia="ar-SA" w:bidi="ar-SA"/>
    </w:rPr>
  </w:style>
  <w:style w:type="character" w:customStyle="1" w:styleId="Diss1Char">
    <w:name w:val="Diss 1 Char"/>
    <w:basedOn w:val="Char"/>
    <w:rsid w:val="006B687B"/>
    <w:rPr>
      <w:rFonts w:ascii="Arial" w:hAnsi="Arial" w:cs="Arial"/>
      <w:b/>
      <w:bCs/>
      <w:kern w:val="1"/>
      <w:sz w:val="32"/>
      <w:szCs w:val="32"/>
      <w:lang w:val="de-DE" w:eastAsia="ar-SA" w:bidi="ar-SA"/>
    </w:rPr>
  </w:style>
  <w:style w:type="character" w:customStyle="1" w:styleId="textc61">
    <w:name w:val="textc61"/>
    <w:basedOn w:val="Absatz-Standardschriftart1"/>
    <w:rsid w:val="006B687B"/>
    <w:rPr>
      <w:rFonts w:ascii="Arial" w:hAnsi="Arial" w:cs="Arial"/>
      <w:b/>
      <w:bCs/>
      <w:color w:val="333333"/>
      <w:sz w:val="23"/>
      <w:szCs w:val="23"/>
    </w:rPr>
  </w:style>
  <w:style w:type="character" w:customStyle="1" w:styleId="AbbildungDissCharCharCharCharChar">
    <w:name w:val="Abbildung Diss Char Char Char Char Char"/>
    <w:basedOn w:val="Absatz-Standardschriftart1"/>
    <w:rsid w:val="006B687B"/>
    <w:rPr>
      <w:rFonts w:ascii="Arial" w:hAnsi="Arial" w:cs="Arial"/>
      <w:caps/>
      <w:color w:val="000000"/>
      <w:sz w:val="18"/>
      <w:szCs w:val="22"/>
      <w:lang w:val="de-AT" w:eastAsia="ar-SA" w:bidi="ar-SA"/>
    </w:rPr>
  </w:style>
  <w:style w:type="character" w:customStyle="1" w:styleId="DissStandardCharCharCharCharCharChar">
    <w:name w:val="Diss Standard Char Char Char Char Char Char"/>
    <w:basedOn w:val="Absatz-Standardschriftart1"/>
    <w:rsid w:val="006B687B"/>
    <w:rPr>
      <w:rFonts w:ascii="Arial" w:hAnsi="Arial"/>
      <w:sz w:val="22"/>
      <w:szCs w:val="24"/>
      <w:lang w:val="de-AT" w:eastAsia="ar-SA" w:bidi="ar-SA"/>
    </w:rPr>
  </w:style>
  <w:style w:type="character" w:customStyle="1" w:styleId="DissStandardCharChar">
    <w:name w:val="Diss Standard Char Char"/>
    <w:basedOn w:val="Absatz-Standardschriftart1"/>
    <w:rsid w:val="006B687B"/>
    <w:rPr>
      <w:rFonts w:ascii="Arial" w:hAnsi="Arial"/>
      <w:sz w:val="22"/>
      <w:szCs w:val="24"/>
      <w:lang w:val="de-AT" w:eastAsia="ar-SA" w:bidi="ar-SA"/>
    </w:rPr>
  </w:style>
  <w:style w:type="paragraph" w:customStyle="1" w:styleId="berschrift">
    <w:name w:val="Überschrift"/>
    <w:basedOn w:val="Standard"/>
    <w:next w:val="Textkrper"/>
    <w:rsid w:val="006B687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semiHidden/>
    <w:rsid w:val="006B687B"/>
    <w:pPr>
      <w:spacing w:after="120"/>
    </w:pPr>
  </w:style>
  <w:style w:type="paragraph" w:styleId="Liste">
    <w:name w:val="List"/>
    <w:basedOn w:val="Textkrper"/>
    <w:semiHidden/>
    <w:rsid w:val="006B687B"/>
    <w:rPr>
      <w:rFonts w:cs="Tahoma"/>
    </w:rPr>
  </w:style>
  <w:style w:type="paragraph" w:customStyle="1" w:styleId="Beschriftung1">
    <w:name w:val="Beschriftung1"/>
    <w:basedOn w:val="Standard"/>
    <w:rsid w:val="006B687B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6B687B"/>
    <w:pPr>
      <w:suppressLineNumbers/>
    </w:pPr>
    <w:rPr>
      <w:rFonts w:cs="Tahoma"/>
    </w:rPr>
  </w:style>
  <w:style w:type="paragraph" w:styleId="Kopfzeile">
    <w:name w:val="header"/>
    <w:basedOn w:val="Standard"/>
    <w:link w:val="KopfzeileZchn"/>
    <w:uiPriority w:val="99"/>
    <w:rsid w:val="006B687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6B687B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6B687B"/>
    <w:rPr>
      <w:sz w:val="20"/>
      <w:szCs w:val="20"/>
    </w:rPr>
  </w:style>
  <w:style w:type="paragraph" w:customStyle="1" w:styleId="DissStandardChar">
    <w:name w:val="Diss Standard Char"/>
    <w:basedOn w:val="Standard"/>
    <w:rsid w:val="006B687B"/>
    <w:rPr>
      <w:rFonts w:ascii="Arial" w:hAnsi="Arial"/>
      <w:sz w:val="22"/>
      <w:lang w:val="de-AT"/>
    </w:rPr>
  </w:style>
  <w:style w:type="paragraph" w:customStyle="1" w:styleId="Diss1">
    <w:name w:val="Diss 1"/>
    <w:basedOn w:val="berschrift1"/>
    <w:rsid w:val="006B687B"/>
    <w:pPr>
      <w:numPr>
        <w:numId w:val="1"/>
      </w:numPr>
    </w:pPr>
  </w:style>
  <w:style w:type="paragraph" w:customStyle="1" w:styleId="Diss2">
    <w:name w:val="Diss 2"/>
    <w:basedOn w:val="berschrift2"/>
    <w:rsid w:val="006B687B"/>
    <w:pPr>
      <w:numPr>
        <w:ilvl w:val="1"/>
        <w:numId w:val="1"/>
      </w:numPr>
    </w:pPr>
  </w:style>
  <w:style w:type="paragraph" w:customStyle="1" w:styleId="Diss3">
    <w:name w:val="Diss 3"/>
    <w:basedOn w:val="berschrift3"/>
    <w:rsid w:val="006B687B"/>
    <w:pPr>
      <w:numPr>
        <w:ilvl w:val="2"/>
        <w:numId w:val="1"/>
      </w:numPr>
    </w:pPr>
    <w:rPr>
      <w:sz w:val="24"/>
    </w:rPr>
  </w:style>
  <w:style w:type="paragraph" w:customStyle="1" w:styleId="Diss4">
    <w:name w:val="Diss 4"/>
    <w:basedOn w:val="berschrift4"/>
    <w:rsid w:val="006B687B"/>
    <w:pPr>
      <w:numPr>
        <w:ilvl w:val="3"/>
        <w:numId w:val="1"/>
      </w:numPr>
    </w:pPr>
    <w:rPr>
      <w:rFonts w:ascii="Arial" w:hAnsi="Arial"/>
      <w:sz w:val="22"/>
      <w:lang w:val="de-AT"/>
    </w:rPr>
  </w:style>
  <w:style w:type="paragraph" w:customStyle="1" w:styleId="Diss5">
    <w:name w:val="Diss 5"/>
    <w:basedOn w:val="berschrift5"/>
    <w:rsid w:val="006B687B"/>
    <w:pPr>
      <w:numPr>
        <w:ilvl w:val="4"/>
        <w:numId w:val="1"/>
      </w:numPr>
      <w:spacing w:line="360" w:lineRule="auto"/>
      <w:jc w:val="both"/>
    </w:pPr>
    <w:rPr>
      <w:rFonts w:ascii="Arial" w:hAnsi="Arial"/>
      <w:sz w:val="22"/>
      <w:lang w:val="de-AT"/>
    </w:rPr>
  </w:style>
  <w:style w:type="paragraph" w:customStyle="1" w:styleId="AbbildungDissCharCharCharChar">
    <w:name w:val="Abbildung Diss Char Char Char Char"/>
    <w:basedOn w:val="DissStandardChar"/>
    <w:next w:val="Abbildungsverzeichnis1"/>
    <w:rsid w:val="006B687B"/>
    <w:pPr>
      <w:spacing w:line="360" w:lineRule="auto"/>
      <w:jc w:val="both"/>
    </w:pPr>
    <w:rPr>
      <w:rFonts w:cs="Arial"/>
      <w:caps/>
      <w:color w:val="000000"/>
      <w:sz w:val="18"/>
      <w:szCs w:val="22"/>
    </w:rPr>
  </w:style>
  <w:style w:type="paragraph" w:customStyle="1" w:styleId="Abbildungsverzeichnis1">
    <w:name w:val="Abbildungsverzeichnis1"/>
    <w:basedOn w:val="Standard"/>
    <w:next w:val="Standard"/>
    <w:rsid w:val="006B687B"/>
    <w:pPr>
      <w:ind w:left="480" w:hanging="480"/>
    </w:pPr>
    <w:rPr>
      <w:smallCaps/>
      <w:sz w:val="20"/>
      <w:szCs w:val="20"/>
    </w:rPr>
  </w:style>
  <w:style w:type="paragraph" w:customStyle="1" w:styleId="TabelleDiss">
    <w:name w:val="Tabelle Diss"/>
    <w:basedOn w:val="DissStandardChar"/>
    <w:next w:val="DissStandardChar"/>
    <w:rsid w:val="006B687B"/>
    <w:pPr>
      <w:spacing w:line="360" w:lineRule="auto"/>
      <w:jc w:val="both"/>
    </w:pPr>
    <w:rPr>
      <w:caps/>
      <w:sz w:val="18"/>
    </w:rPr>
  </w:style>
  <w:style w:type="paragraph" w:styleId="StandardWeb">
    <w:name w:val="Normal (Web)"/>
    <w:basedOn w:val="Standard"/>
    <w:uiPriority w:val="99"/>
    <w:rsid w:val="006B687B"/>
    <w:pPr>
      <w:spacing w:before="280" w:after="280"/>
    </w:pPr>
    <w:rPr>
      <w:color w:val="000000"/>
    </w:rPr>
  </w:style>
  <w:style w:type="paragraph" w:styleId="Verzeichnis1">
    <w:name w:val="toc 1"/>
    <w:basedOn w:val="Standard"/>
    <w:next w:val="Standard"/>
    <w:semiHidden/>
    <w:rsid w:val="006B687B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semiHidden/>
    <w:rsid w:val="006B687B"/>
    <w:pPr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semiHidden/>
    <w:rsid w:val="006B687B"/>
    <w:pPr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semiHidden/>
    <w:rsid w:val="006B687B"/>
    <w:pPr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semiHidden/>
    <w:rsid w:val="006B687B"/>
    <w:pPr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semiHidden/>
    <w:rsid w:val="006B687B"/>
    <w:pPr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semiHidden/>
    <w:rsid w:val="006B687B"/>
    <w:pPr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semiHidden/>
    <w:rsid w:val="006B687B"/>
    <w:pPr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semiHidden/>
    <w:rsid w:val="006B687B"/>
    <w:pPr>
      <w:ind w:left="1920"/>
    </w:pPr>
    <w:rPr>
      <w:sz w:val="18"/>
      <w:szCs w:val="18"/>
    </w:rPr>
  </w:style>
  <w:style w:type="paragraph" w:customStyle="1" w:styleId="Diss6">
    <w:name w:val="Diss 6"/>
    <w:basedOn w:val="berschrift6"/>
    <w:rsid w:val="006B687B"/>
    <w:pPr>
      <w:numPr>
        <w:ilvl w:val="5"/>
        <w:numId w:val="1"/>
      </w:numPr>
    </w:pPr>
    <w:rPr>
      <w:rFonts w:ascii="Arial" w:hAnsi="Arial"/>
      <w:i/>
    </w:rPr>
  </w:style>
  <w:style w:type="paragraph" w:customStyle="1" w:styleId="Diss7">
    <w:name w:val="Diss 7"/>
    <w:basedOn w:val="berschrift7"/>
    <w:rsid w:val="006B687B"/>
    <w:pPr>
      <w:numPr>
        <w:ilvl w:val="0"/>
        <w:numId w:val="0"/>
      </w:numPr>
      <w:tabs>
        <w:tab w:val="left" w:pos="1296"/>
      </w:tabs>
      <w:ind w:left="1296" w:hanging="1296"/>
    </w:pPr>
    <w:rPr>
      <w:rFonts w:ascii="Arial" w:hAnsi="Arial"/>
      <w:b/>
      <w:sz w:val="22"/>
    </w:rPr>
  </w:style>
  <w:style w:type="paragraph" w:customStyle="1" w:styleId="Diss8">
    <w:name w:val="Diss 8"/>
    <w:basedOn w:val="berschrift8"/>
    <w:rsid w:val="006B687B"/>
    <w:pPr>
      <w:numPr>
        <w:ilvl w:val="0"/>
        <w:numId w:val="0"/>
      </w:numPr>
      <w:tabs>
        <w:tab w:val="left" w:pos="1440"/>
      </w:tabs>
      <w:ind w:left="1440" w:hanging="1440"/>
    </w:pPr>
    <w:rPr>
      <w:rFonts w:ascii="Arial" w:hAnsi="Arial"/>
      <w:b/>
      <w:sz w:val="22"/>
    </w:rPr>
  </w:style>
  <w:style w:type="paragraph" w:customStyle="1" w:styleId="Diss9">
    <w:name w:val="Diss 9"/>
    <w:basedOn w:val="berschrift9"/>
    <w:rsid w:val="006B687B"/>
    <w:pPr>
      <w:numPr>
        <w:ilvl w:val="0"/>
        <w:numId w:val="0"/>
      </w:numPr>
      <w:tabs>
        <w:tab w:val="left" w:pos="1584"/>
      </w:tabs>
      <w:spacing w:line="360" w:lineRule="auto"/>
      <w:ind w:left="1584" w:hanging="1584"/>
      <w:jc w:val="both"/>
    </w:pPr>
    <w:rPr>
      <w:b/>
      <w:i/>
    </w:rPr>
  </w:style>
  <w:style w:type="paragraph" w:customStyle="1" w:styleId="DissStandardCharCharCharCharChar">
    <w:name w:val="Diss Standard Char Char Char Char Char"/>
    <w:basedOn w:val="Standard"/>
    <w:rsid w:val="006B687B"/>
    <w:rPr>
      <w:rFonts w:ascii="Arial" w:hAnsi="Arial"/>
      <w:sz w:val="22"/>
      <w:lang w:val="de-AT"/>
    </w:rPr>
  </w:style>
  <w:style w:type="paragraph" w:customStyle="1" w:styleId="DissStandardCharCharCharChar">
    <w:name w:val="Diss Standard Char Char Char Char"/>
    <w:basedOn w:val="Standard"/>
    <w:rsid w:val="006B687B"/>
    <w:rPr>
      <w:rFonts w:ascii="Arial" w:hAnsi="Arial"/>
      <w:sz w:val="22"/>
      <w:lang w:val="de-AT"/>
    </w:rPr>
  </w:style>
  <w:style w:type="paragraph" w:customStyle="1" w:styleId="Inhaltsverzeichnis10">
    <w:name w:val="Inhaltsverzeichnis 10"/>
    <w:basedOn w:val="Verzeichnis"/>
    <w:rsid w:val="006B687B"/>
    <w:pPr>
      <w:tabs>
        <w:tab w:val="right" w:leader="dot" w:pos="9637"/>
      </w:tabs>
      <w:ind w:left="2547"/>
    </w:pPr>
  </w:style>
  <w:style w:type="paragraph" w:customStyle="1" w:styleId="TabellenInhalt">
    <w:name w:val="Tabellen Inhalt"/>
    <w:basedOn w:val="Standard"/>
    <w:rsid w:val="006B687B"/>
    <w:pPr>
      <w:suppressLineNumbers/>
    </w:pPr>
  </w:style>
  <w:style w:type="paragraph" w:customStyle="1" w:styleId="Tabellenberschrift">
    <w:name w:val="Tabellen Überschrift"/>
    <w:basedOn w:val="TabellenInhalt"/>
    <w:rsid w:val="006B687B"/>
    <w:pPr>
      <w:jc w:val="center"/>
    </w:pPr>
    <w:rPr>
      <w:b/>
      <w:bCs/>
    </w:rPr>
  </w:style>
  <w:style w:type="paragraph" w:customStyle="1" w:styleId="Rahmeninhalt">
    <w:name w:val="Rahmeninhalt"/>
    <w:basedOn w:val="Textkrper"/>
    <w:rsid w:val="006B687B"/>
  </w:style>
  <w:style w:type="paragraph" w:styleId="NurText">
    <w:name w:val="Plain Text"/>
    <w:basedOn w:val="Standard"/>
    <w:link w:val="NurTextZchn"/>
    <w:uiPriority w:val="99"/>
    <w:semiHidden/>
    <w:unhideWhenUsed/>
    <w:rsid w:val="001D77F9"/>
    <w:pPr>
      <w:suppressAutoHyphens w:val="0"/>
    </w:pPr>
    <w:rPr>
      <w:rFonts w:ascii="Consolas" w:eastAsia="Calibri" w:hAnsi="Consolas"/>
      <w:sz w:val="21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D77F9"/>
    <w:rPr>
      <w:rFonts w:ascii="Consolas" w:eastAsia="Calibri" w:hAnsi="Consolas" w:cs="Times New Roman"/>
      <w:sz w:val="21"/>
      <w:szCs w:val="21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F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FB1"/>
    <w:rPr>
      <w:rFonts w:ascii="Tahoma" w:hAnsi="Tahoma" w:cs="Tahoma"/>
      <w:sz w:val="16"/>
      <w:szCs w:val="16"/>
      <w:lang w:val="de-DE" w:eastAsia="ar-SA"/>
    </w:rPr>
  </w:style>
  <w:style w:type="paragraph" w:styleId="Listenabsatz">
    <w:name w:val="List Paragraph"/>
    <w:basedOn w:val="Standard"/>
    <w:uiPriority w:val="34"/>
    <w:qFormat/>
    <w:rsid w:val="00C74744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CB258F"/>
    <w:rPr>
      <w:sz w:val="24"/>
      <w:szCs w:val="24"/>
      <w:lang w:val="de-DE" w:eastAsia="ar-SA"/>
    </w:rPr>
  </w:style>
  <w:style w:type="character" w:styleId="Fett">
    <w:name w:val="Strong"/>
    <w:basedOn w:val="Absatz-Standardschriftart"/>
    <w:uiPriority w:val="22"/>
    <w:qFormat/>
    <w:rsid w:val="00E530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7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acc-wien.at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04E9D-73D5-46D3-BAD4-E381250B6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3628</Words>
  <Characters>22857</Characters>
  <Application>Microsoft Office Word</Application>
  <DocSecurity>0</DocSecurity>
  <Lines>190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Hohe Arbeitslosenzahlen, lahmende Konjunktur, prozyklische Investitionszurückhaltung der Wirtschaft und leere staatliche Kassen - damit sieht sich Deutschland noch mehr als Österreich konfrontiert</vt:lpstr>
    </vt:vector>
  </TitlesOfParts>
  <Company>TU Wien - Campusversion</Company>
  <LinksUpToDate>false</LinksUpToDate>
  <CharactersWithSpaces>26433</CharactersWithSpaces>
  <SharedDoc>false</SharedDoc>
  <HLinks>
    <vt:vector size="648" baseType="variant">
      <vt:variant>
        <vt:i4>6684779</vt:i4>
      </vt:variant>
      <vt:variant>
        <vt:i4>324</vt:i4>
      </vt:variant>
      <vt:variant>
        <vt:i4>0</vt:i4>
      </vt:variant>
      <vt:variant>
        <vt:i4>5</vt:i4>
      </vt:variant>
      <vt:variant>
        <vt:lpwstr>http://www.sap.at/</vt:lpwstr>
      </vt:variant>
      <vt:variant>
        <vt:lpwstr/>
      </vt:variant>
      <vt:variant>
        <vt:i4>1507381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_toc1747</vt:lpwstr>
      </vt:variant>
      <vt:variant>
        <vt:i4>1048629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_toc1740</vt:lpwstr>
      </vt:variant>
      <vt:variant>
        <vt:i4>1376304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_toc1715</vt:lpwstr>
      </vt:variant>
      <vt:variant>
        <vt:i4>1441841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_toc1706</vt:lpwstr>
      </vt:variant>
      <vt:variant>
        <vt:i4>1572920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_toc1699</vt:lpwstr>
      </vt:variant>
      <vt:variant>
        <vt:i4>1441846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_toc1677</vt:lpwstr>
      </vt:variant>
      <vt:variant>
        <vt:i4>1507383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_toc1666</vt:lpwstr>
      </vt:variant>
      <vt:variant>
        <vt:i4>1507381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_toc1646</vt:lpwstr>
      </vt:variant>
      <vt:variant>
        <vt:i4>1572914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_toc1639</vt:lpwstr>
      </vt:variant>
      <vt:variant>
        <vt:i4>1638451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_toc1628</vt:lpwstr>
      </vt:variant>
      <vt:variant>
        <vt:i4>1179699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_toc1623</vt:lpwstr>
      </vt:variant>
      <vt:variant>
        <vt:i4>1572913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_toc1609</vt:lpwstr>
      </vt:variant>
      <vt:variant>
        <vt:i4>1703992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_toc1598</vt:lpwstr>
      </vt:variant>
      <vt:variant>
        <vt:i4>1376312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_toc1597</vt:lpwstr>
      </vt:variant>
      <vt:variant>
        <vt:i4>1048630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_toc1572</vt:lpwstr>
      </vt:variant>
      <vt:variant>
        <vt:i4>1114167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_toc1563</vt:lpwstr>
      </vt:variant>
      <vt:variant>
        <vt:i4>1114164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_toc1553</vt:lpwstr>
      </vt:variant>
      <vt:variant>
        <vt:i4>1769525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_toc1549</vt:lpwstr>
      </vt:variant>
      <vt:variant>
        <vt:i4>1507381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_toc1545</vt:lpwstr>
      </vt:variant>
      <vt:variant>
        <vt:i4>1310776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_toc1497</vt:lpwstr>
      </vt:variant>
      <vt:variant>
        <vt:i4>1441849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_toc1485</vt:lpwstr>
      </vt:variant>
      <vt:variant>
        <vt:i4>1245241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_toc1480</vt:lpwstr>
      </vt:variant>
      <vt:variant>
        <vt:i4>1376310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_toc1476</vt:lpwstr>
      </vt:variant>
      <vt:variant>
        <vt:i4>1507382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_toc1474</vt:lpwstr>
      </vt:variant>
      <vt:variant>
        <vt:i4>1703991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_toc1469</vt:lpwstr>
      </vt:variant>
      <vt:variant>
        <vt:i4>1048627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_toc1423</vt:lpwstr>
      </vt:variant>
      <vt:variant>
        <vt:i4>1376305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_toc1406</vt:lpwstr>
      </vt:variant>
      <vt:variant>
        <vt:i4>1507377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_toc1404</vt:lpwstr>
      </vt:variant>
      <vt:variant>
        <vt:i4>1376312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_toc1391</vt:lpwstr>
      </vt:variant>
      <vt:variant>
        <vt:i4>1245241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_toc1387</vt:lpwstr>
      </vt:variant>
      <vt:variant>
        <vt:i4>1507385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_toc1383</vt:lpwstr>
      </vt:variant>
      <vt:variant>
        <vt:i4>1376311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_toc1361</vt:lpwstr>
      </vt:variant>
      <vt:variant>
        <vt:i4>1900596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_toc1359</vt:lpwstr>
      </vt:variant>
      <vt:variant>
        <vt:i4>1310777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_toc1281</vt:lpwstr>
      </vt:variant>
      <vt:variant>
        <vt:i4>1441846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_toc1273</vt:lpwstr>
      </vt:variant>
      <vt:variant>
        <vt:i4>1507381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_toc1242</vt:lpwstr>
      </vt:variant>
      <vt:variant>
        <vt:i4>1507378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_toc1232</vt:lpwstr>
      </vt:variant>
      <vt:variant>
        <vt:i4>1310768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_toc1211</vt:lpwstr>
      </vt:variant>
      <vt:variant>
        <vt:i4>1441848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_toc1190</vt:lpwstr>
      </vt:variant>
      <vt:variant>
        <vt:i4>1114167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_toc1167</vt:lpwstr>
      </vt:variant>
      <vt:variant>
        <vt:i4>1048631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_toc1166</vt:lpwstr>
      </vt:variant>
      <vt:variant>
        <vt:i4>1048628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_toc1156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_toc1150</vt:lpwstr>
      </vt:variant>
      <vt:variant>
        <vt:i4>1179701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_toc1144</vt:lpwstr>
      </vt:variant>
      <vt:variant>
        <vt:i4>1114162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_toc1137</vt:lpwstr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_toc1130</vt:lpwstr>
      </vt:variant>
      <vt:variant>
        <vt:i4>1179696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_toc1114</vt:lpwstr>
      </vt:variant>
      <vt:variant>
        <vt:i4>1376304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_toc1113</vt:lpwstr>
      </vt:variant>
      <vt:variant>
        <vt:i4>1376305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_toc1103</vt:lpwstr>
      </vt:variant>
      <vt:variant>
        <vt:i4>1966136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_toc1099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_toc1068</vt:lpwstr>
      </vt:variant>
      <vt:variant>
        <vt:i4>1310772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_toc1053</vt:lpwstr>
      </vt:variant>
      <vt:variant>
        <vt:i4>1966133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_toc1049</vt:lpwstr>
      </vt:variant>
      <vt:variant>
        <vt:i4>2031669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_toc1048</vt:lpwstr>
      </vt:variant>
      <vt:variant>
        <vt:i4>1376306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_toc1032</vt:lpwstr>
      </vt:variant>
      <vt:variant>
        <vt:i4>1114163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_toc1026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_toc1020</vt:lpwstr>
      </vt:variant>
      <vt:variant>
        <vt:i4>1966128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_toc1019</vt:lpwstr>
      </vt:variant>
      <vt:variant>
        <vt:i4>3014665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_toc994</vt:lpwstr>
      </vt:variant>
      <vt:variant>
        <vt:i4>2097161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_toc979</vt:lpwstr>
      </vt:variant>
      <vt:variant>
        <vt:i4>2097161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_toc973</vt:lpwstr>
      </vt:variant>
      <vt:variant>
        <vt:i4>2162697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_toc965</vt:lpwstr>
      </vt:variant>
      <vt:variant>
        <vt:i4>2162697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_toc964</vt:lpwstr>
      </vt:variant>
      <vt:variant>
        <vt:i4>2228233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_toc956</vt:lpwstr>
      </vt:variant>
      <vt:variant>
        <vt:i4>2293769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_toc945</vt:lpwstr>
      </vt:variant>
      <vt:variant>
        <vt:i4>2359305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_toc939</vt:lpwstr>
      </vt:variant>
      <vt:variant>
        <vt:i4>2490377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_toc917</vt:lpwstr>
      </vt:variant>
      <vt:variant>
        <vt:i4>2555913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_toc908</vt:lpwstr>
      </vt:variant>
      <vt:variant>
        <vt:i4>2555913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_toc900</vt:lpwstr>
      </vt:variant>
      <vt:variant>
        <vt:i4>3080200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_toc882</vt:lpwstr>
      </vt:variant>
      <vt:variant>
        <vt:i4>2097160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_toc878</vt:lpwstr>
      </vt:variant>
      <vt:variant>
        <vt:i4>2228232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_toc852</vt:lpwstr>
      </vt:variant>
      <vt:variant>
        <vt:i4>2293768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_toc845</vt:lpwstr>
      </vt:variant>
      <vt:variant>
        <vt:i4>2359304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_toc838</vt:lpwstr>
      </vt:variant>
      <vt:variant>
        <vt:i4>2424840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_toc823</vt:lpwstr>
      </vt:variant>
      <vt:variant>
        <vt:i4>2424840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_toc821</vt:lpwstr>
      </vt:variant>
      <vt:variant>
        <vt:i4>2490376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_toc810</vt:lpwstr>
      </vt:variant>
      <vt:variant>
        <vt:i4>2555912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_toc805</vt:lpwstr>
      </vt:variant>
      <vt:variant>
        <vt:i4>3014663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_toc797</vt:lpwstr>
      </vt:variant>
      <vt:variant>
        <vt:i4>2162695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_toc767</vt:lpwstr>
      </vt:variant>
      <vt:variant>
        <vt:i4>2359303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_toc733</vt:lpwstr>
      </vt:variant>
      <vt:variant>
        <vt:i4>2424839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_toc729</vt:lpwstr>
      </vt:variant>
      <vt:variant>
        <vt:i4>2424839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_toc720</vt:lpwstr>
      </vt:variant>
      <vt:variant>
        <vt:i4>2490375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_toc718</vt:lpwstr>
      </vt:variant>
      <vt:variant>
        <vt:i4>2490375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_toc716</vt:lpwstr>
      </vt:variant>
      <vt:variant>
        <vt:i4>2097158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_toc670</vt:lpwstr>
      </vt:variant>
      <vt:variant>
        <vt:i4>2162694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_toc661</vt:lpwstr>
      </vt:variant>
      <vt:variant>
        <vt:i4>2293766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_toc643</vt:lpwstr>
      </vt:variant>
      <vt:variant>
        <vt:i4>2359302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_toc633</vt:lpwstr>
      </vt:variant>
      <vt:variant>
        <vt:i4>2555910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_toc603</vt:lpwstr>
      </vt:variant>
      <vt:variant>
        <vt:i4>3014661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_toc596</vt:lpwstr>
      </vt:variant>
      <vt:variant>
        <vt:i4>3014661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_toc591</vt:lpwstr>
      </vt:variant>
      <vt:variant>
        <vt:i4>3080197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_toc586</vt:lpwstr>
      </vt:variant>
      <vt:variant>
        <vt:i4>2097157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_toc571</vt:lpwstr>
      </vt:variant>
      <vt:variant>
        <vt:i4>2162693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_toc568</vt:lpwstr>
      </vt:variant>
      <vt:variant>
        <vt:i4>2228229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_toc558</vt:lpwstr>
      </vt:variant>
      <vt:variant>
        <vt:i4>2228229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_toc553</vt:lpwstr>
      </vt:variant>
      <vt:variant>
        <vt:i4>2228229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_toc551</vt:lpwstr>
      </vt:variant>
      <vt:variant>
        <vt:i4>2293765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_toc549</vt:lpwstr>
      </vt:variant>
      <vt:variant>
        <vt:i4>3080196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_toc488</vt:lpwstr>
      </vt:variant>
      <vt:variant>
        <vt:i4>3080196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_toc483</vt:lpwstr>
      </vt:variant>
      <vt:variant>
        <vt:i4>2097156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_toc470</vt:lpwstr>
      </vt:variant>
      <vt:variant>
        <vt:i4>2162692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_toc469</vt:lpwstr>
      </vt:variant>
      <vt:variant>
        <vt:i4>2162692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_toc461</vt:lpwstr>
      </vt:variant>
      <vt:variant>
        <vt:i4>2228228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</vt:lpwstr>
      </vt:variant>
      <vt:variant>
        <vt:i4>2293764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_toc440</vt:lpwstr>
      </vt:variant>
      <vt:variant>
        <vt:i4>2359300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Hohe Arbeitslosenzahlen, lahmende Konjunktur, prozyklische Investitionszurückhaltung der Wirtschaft und leere staatliche Kassen - damit sieht sich Deutschland noch mehr als Österreich konfrontiert</dc:title>
  <dc:creator>installer</dc:creator>
  <cp:lastModifiedBy>SAP2014 SAP</cp:lastModifiedBy>
  <cp:revision>3</cp:revision>
  <cp:lastPrinted>2014-09-22T08:26:00Z</cp:lastPrinted>
  <dcterms:created xsi:type="dcterms:W3CDTF">2014-09-22T09:14:00Z</dcterms:created>
  <dcterms:modified xsi:type="dcterms:W3CDTF">2014-09-22T13:59:00Z</dcterms:modified>
</cp:coreProperties>
</file>